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0" w:type="dxa"/>
        <w:tblInd w:w="-108" w:type="dxa"/>
        <w:tblCellMar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1568"/>
        <w:gridCol w:w="6743"/>
        <w:gridCol w:w="1579"/>
      </w:tblGrid>
      <w:tr w:rsidR="00F061B6" w:rsidTr="00672468">
        <w:trPr>
          <w:trHeight w:val="1532"/>
        </w:trPr>
        <w:tc>
          <w:tcPr>
            <w:tcW w:w="1568" w:type="dxa"/>
            <w:tcBorders>
              <w:top w:val="single" w:sz="2" w:space="0" w:color="355F91"/>
              <w:left w:val="single" w:sz="2" w:space="0" w:color="355F91"/>
              <w:bottom w:val="nil"/>
              <w:right w:val="single" w:sz="2" w:space="0" w:color="355F91"/>
            </w:tcBorders>
            <w:vAlign w:val="bottom"/>
          </w:tcPr>
          <w:p w:rsidR="00F061B6" w:rsidRDefault="00F061B6" w:rsidP="00F061B6">
            <w:pPr>
              <w:ind w:left="3"/>
            </w:pPr>
          </w:p>
          <w:p w:rsidR="00F061B6" w:rsidRDefault="00F061B6" w:rsidP="00F061B6">
            <w:r>
              <w:rPr>
                <w:noProof/>
              </w:rPr>
              <w:drawing>
                <wp:inline distT="0" distB="0" distL="0" distR="0" wp14:anchorId="3EA270D7" wp14:editId="78CFB01C">
                  <wp:extent cx="746125" cy="850900"/>
                  <wp:effectExtent l="0" t="0" r="0" b="0"/>
                  <wp:docPr id="1594" name="Picture 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 1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  <w:tcBorders>
              <w:top w:val="single" w:sz="2" w:space="0" w:color="355F91"/>
              <w:left w:val="single" w:sz="2" w:space="0" w:color="355F91"/>
              <w:bottom w:val="nil"/>
              <w:right w:val="single" w:sz="2" w:space="0" w:color="355F91"/>
            </w:tcBorders>
          </w:tcPr>
          <w:p w:rsidR="00F061B6" w:rsidRDefault="00F061B6" w:rsidP="00F061B6">
            <w:pPr>
              <w:jc w:val="center"/>
            </w:pPr>
            <w:r>
              <w:rPr>
                <w:b/>
                <w:i/>
              </w:rPr>
              <w:t xml:space="preserve"> </w:t>
            </w:r>
          </w:p>
          <w:p w:rsidR="00F061B6" w:rsidRDefault="00F061B6" w:rsidP="00F061B6">
            <w:pPr>
              <w:ind w:right="55"/>
              <w:jc w:val="center"/>
            </w:pPr>
            <w:r>
              <w:rPr>
                <w:b/>
                <w:i/>
              </w:rPr>
              <w:t xml:space="preserve">ISTITUTO COMPRENSIVO STATALE </w:t>
            </w:r>
          </w:p>
          <w:p w:rsidR="00F061B6" w:rsidRDefault="00F061B6" w:rsidP="00F061B6">
            <w:pPr>
              <w:ind w:left="1812" w:right="1799"/>
              <w:jc w:val="center"/>
            </w:pPr>
            <w:r>
              <w:rPr>
                <w:b/>
                <w:i/>
              </w:rPr>
              <w:t xml:space="preserve">Via Vicinato, n. 39 – 81010 Gioia Sannitica (CE) </w:t>
            </w:r>
          </w:p>
          <w:p w:rsidR="00F061B6" w:rsidRDefault="00F061B6" w:rsidP="00F061B6">
            <w:pPr>
              <w:jc w:val="center"/>
            </w:pPr>
            <w:proofErr w:type="spellStart"/>
            <w:proofErr w:type="gramStart"/>
            <w:r>
              <w:t>tel</w:t>
            </w:r>
            <w:proofErr w:type="spellEnd"/>
            <w:r>
              <w:t xml:space="preserve">  0823</w:t>
            </w:r>
            <w:proofErr w:type="gramEnd"/>
            <w:r>
              <w:t xml:space="preserve"> – 915019  e-mail:  CEIC813005@istruzione.it </w:t>
            </w:r>
          </w:p>
        </w:tc>
        <w:tc>
          <w:tcPr>
            <w:tcW w:w="1579" w:type="dxa"/>
            <w:tcBorders>
              <w:top w:val="single" w:sz="2" w:space="0" w:color="355F91"/>
              <w:left w:val="single" w:sz="2" w:space="0" w:color="355F91"/>
              <w:bottom w:val="nil"/>
              <w:right w:val="single" w:sz="2" w:space="0" w:color="355F91"/>
            </w:tcBorders>
          </w:tcPr>
          <w:p w:rsidR="00F061B6" w:rsidRDefault="00F061B6" w:rsidP="00F061B6">
            <w:pPr>
              <w:ind w:left="3"/>
            </w:pPr>
            <w:r>
              <w:rPr>
                <w:rFonts w:ascii="Verdana" w:eastAsia="Verdana" w:hAnsi="Verdana" w:cs="Verdana"/>
                <w:b/>
                <w:color w:val="000080"/>
              </w:rPr>
              <w:t xml:space="preserve"> </w:t>
            </w:r>
          </w:p>
          <w:p w:rsidR="00F061B6" w:rsidRDefault="00F061B6" w:rsidP="00F061B6">
            <w:pPr>
              <w:ind w:right="76"/>
              <w:jc w:val="right"/>
            </w:pPr>
            <w:r>
              <w:rPr>
                <w:noProof/>
              </w:rPr>
              <w:drawing>
                <wp:inline distT="0" distB="0" distL="0" distR="0" wp14:anchorId="52A4115D" wp14:editId="7B3B0BE7">
                  <wp:extent cx="746125" cy="746125"/>
                  <wp:effectExtent l="0" t="0" r="0" b="0"/>
                  <wp:docPr id="1595" name="Picture 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Picture 15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61B6" w:rsidTr="00672468">
        <w:trPr>
          <w:trHeight w:val="731"/>
        </w:trPr>
        <w:tc>
          <w:tcPr>
            <w:tcW w:w="1568" w:type="dxa"/>
            <w:tcBorders>
              <w:top w:val="nil"/>
              <w:left w:val="single" w:sz="2" w:space="0" w:color="355F91"/>
              <w:bottom w:val="single" w:sz="2" w:space="0" w:color="355F91"/>
              <w:right w:val="single" w:sz="2" w:space="0" w:color="355F91"/>
            </w:tcBorders>
          </w:tcPr>
          <w:p w:rsidR="00F061B6" w:rsidRDefault="00F061B6" w:rsidP="00F061B6">
            <w:pPr>
              <w:ind w:right="168"/>
              <w:jc w:val="right"/>
            </w:pPr>
            <w:r>
              <w:t xml:space="preserve"> </w:t>
            </w:r>
          </w:p>
        </w:tc>
        <w:tc>
          <w:tcPr>
            <w:tcW w:w="6743" w:type="dxa"/>
            <w:tcBorders>
              <w:top w:val="nil"/>
              <w:left w:val="single" w:sz="2" w:space="0" w:color="355F91"/>
              <w:bottom w:val="single" w:sz="2" w:space="0" w:color="355F91"/>
              <w:right w:val="single" w:sz="2" w:space="0" w:color="355F91"/>
            </w:tcBorders>
          </w:tcPr>
          <w:p w:rsidR="00F061B6" w:rsidRDefault="00F061B6" w:rsidP="00F061B6">
            <w:pPr>
              <w:jc w:val="center"/>
            </w:pPr>
            <w:r>
              <w:t xml:space="preserve">Codice Meccanografico: CEIC813005 Codice fiscale: 82000980613 </w:t>
            </w:r>
          </w:p>
          <w:p w:rsidR="00F061B6" w:rsidRPr="00A66B87" w:rsidRDefault="00F061B6" w:rsidP="00F061B6">
            <w:pPr>
              <w:jc w:val="center"/>
              <w:rPr>
                <w:lang w:val="en-US"/>
              </w:rPr>
            </w:pPr>
            <w:proofErr w:type="spellStart"/>
            <w:r w:rsidRPr="00A66B87">
              <w:rPr>
                <w:lang w:val="en-US"/>
              </w:rPr>
              <w:t>Sito</w:t>
            </w:r>
            <w:proofErr w:type="spellEnd"/>
            <w:r w:rsidRPr="00A66B87">
              <w:rPr>
                <w:lang w:val="en-US"/>
              </w:rPr>
              <w:t xml:space="preserve"> web: </w:t>
            </w:r>
            <w:hyperlink r:id="rId9">
              <w:r w:rsidRPr="00A66B87">
                <w:rPr>
                  <w:color w:val="0000FF"/>
                  <w:u w:val="single" w:color="0000FF"/>
                  <w:lang w:val="en-US"/>
                </w:rPr>
                <w:t>https://www.icsgioiasannitica.edu.it</w:t>
              </w:r>
            </w:hyperlink>
            <w:hyperlink r:id="rId10">
              <w:r w:rsidRPr="00A66B87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579" w:type="dxa"/>
            <w:tcBorders>
              <w:top w:val="nil"/>
              <w:left w:val="single" w:sz="2" w:space="0" w:color="355F91"/>
              <w:bottom w:val="single" w:sz="2" w:space="0" w:color="355F91"/>
              <w:right w:val="single" w:sz="2" w:space="0" w:color="355F91"/>
            </w:tcBorders>
          </w:tcPr>
          <w:p w:rsidR="00F061B6" w:rsidRDefault="00F061B6" w:rsidP="00F061B6">
            <w:pPr>
              <w:ind w:left="20"/>
            </w:pPr>
            <w:r>
              <w:t xml:space="preserve">Polo Qualità Di </w:t>
            </w:r>
          </w:p>
          <w:p w:rsidR="00F061B6" w:rsidRDefault="00F061B6" w:rsidP="00F061B6">
            <w:pPr>
              <w:jc w:val="center"/>
            </w:pPr>
            <w:r>
              <w:t xml:space="preserve">Napoli </w:t>
            </w:r>
          </w:p>
        </w:tc>
      </w:tr>
    </w:tbl>
    <w:p w:rsidR="000544F5" w:rsidRPr="00705B80" w:rsidRDefault="004D43AA" w:rsidP="000544F5">
      <w:pPr>
        <w:spacing w:after="0" w:line="240" w:lineRule="auto"/>
        <w:ind w:left="116"/>
        <w:jc w:val="right"/>
        <w:rPr>
          <w:b/>
        </w:rPr>
      </w:pPr>
      <w:r w:rsidRPr="00705B80">
        <w:rPr>
          <w:b/>
        </w:rPr>
        <w:t>Ai Genitori</w:t>
      </w:r>
    </w:p>
    <w:p w:rsidR="000544F5" w:rsidRPr="00705B80" w:rsidRDefault="000544F5" w:rsidP="000544F5">
      <w:pPr>
        <w:spacing w:after="0" w:line="240" w:lineRule="auto"/>
        <w:ind w:left="116"/>
        <w:jc w:val="right"/>
        <w:rPr>
          <w:b/>
        </w:rPr>
      </w:pPr>
      <w:r w:rsidRPr="00705B80">
        <w:rPr>
          <w:b/>
        </w:rPr>
        <w:t>Ai Docenti</w:t>
      </w:r>
    </w:p>
    <w:p w:rsidR="004D43AA" w:rsidRDefault="004D43AA" w:rsidP="000544F5">
      <w:pPr>
        <w:spacing w:after="0" w:line="240" w:lineRule="auto"/>
        <w:ind w:left="116"/>
        <w:jc w:val="right"/>
        <w:rPr>
          <w:b/>
        </w:rPr>
      </w:pPr>
      <w:r w:rsidRPr="00705B80">
        <w:rPr>
          <w:b/>
        </w:rPr>
        <w:t>Al Personale ATA</w:t>
      </w:r>
    </w:p>
    <w:p w:rsidR="00EE5FA9" w:rsidRDefault="00EE5FA9" w:rsidP="000544F5">
      <w:pPr>
        <w:spacing w:after="0" w:line="240" w:lineRule="auto"/>
        <w:ind w:left="116"/>
        <w:jc w:val="right"/>
        <w:rPr>
          <w:b/>
        </w:rPr>
      </w:pPr>
    </w:p>
    <w:p w:rsidR="00EE5FA9" w:rsidRDefault="00EE5FA9" w:rsidP="00EE5FA9">
      <w:pPr>
        <w:spacing w:after="0" w:line="264" w:lineRule="exact"/>
        <w:ind w:left="20"/>
        <w:jc w:val="center"/>
        <w:rPr>
          <w:rFonts w:cstheme="minorHAnsi"/>
          <w:b/>
          <w:sz w:val="24"/>
          <w:szCs w:val="28"/>
        </w:rPr>
      </w:pPr>
      <w:r w:rsidRPr="00EE5FA9">
        <w:rPr>
          <w:rFonts w:cstheme="minorHAnsi"/>
          <w:b/>
          <w:sz w:val="24"/>
          <w:szCs w:val="28"/>
        </w:rPr>
        <w:t>MODULO CONSENSO INFORMATO PER L’ACCESSO ALLO SPORTELLO D’ASCOLTO PSICOLOGICO</w:t>
      </w:r>
    </w:p>
    <w:p w:rsidR="000544F5" w:rsidRDefault="000544F5" w:rsidP="00EE5FA9">
      <w:pPr>
        <w:spacing w:after="0" w:line="264" w:lineRule="exact"/>
        <w:ind w:left="20"/>
        <w:jc w:val="center"/>
        <w:rPr>
          <w:b/>
        </w:rPr>
      </w:pPr>
      <w:r w:rsidRPr="00705B80">
        <w:rPr>
          <w:b/>
        </w:rPr>
        <w:t xml:space="preserve">DA </w:t>
      </w:r>
      <w:r w:rsidR="003321D7" w:rsidRPr="00705B80">
        <w:rPr>
          <w:b/>
        </w:rPr>
        <w:t>INVIARE VIA MAIL IN</w:t>
      </w:r>
      <w:r w:rsidRPr="00705B80">
        <w:rPr>
          <w:b/>
        </w:rPr>
        <w:t xml:space="preserve"> SEGRETERIA</w:t>
      </w:r>
      <w:r w:rsidR="003321D7" w:rsidRPr="00705B80">
        <w:rPr>
          <w:b/>
        </w:rPr>
        <w:t xml:space="preserve"> (</w:t>
      </w:r>
      <w:hyperlink r:id="rId11" w:history="1">
        <w:r w:rsidR="003321D7" w:rsidRPr="00705B80">
          <w:rPr>
            <w:rStyle w:val="Collegamentoipertestuale"/>
            <w:b/>
          </w:rPr>
          <w:t>ceic813005@istruzione.it</w:t>
        </w:r>
      </w:hyperlink>
      <w:r w:rsidR="003321D7" w:rsidRPr="00705B80">
        <w:rPr>
          <w:b/>
        </w:rPr>
        <w:t>)</w:t>
      </w:r>
      <w:r w:rsidRPr="00705B80">
        <w:rPr>
          <w:b/>
        </w:rPr>
        <w:t xml:space="preserve"> </w:t>
      </w:r>
    </w:p>
    <w:p w:rsidR="00EE5FA9" w:rsidRPr="00705B80" w:rsidRDefault="00EE5FA9" w:rsidP="00EE5FA9">
      <w:pPr>
        <w:spacing w:after="0" w:line="264" w:lineRule="exact"/>
        <w:ind w:left="20"/>
        <w:jc w:val="center"/>
        <w:rPr>
          <w:b/>
        </w:rPr>
      </w:pPr>
    </w:p>
    <w:p w:rsidR="000544F5" w:rsidRPr="00705B80" w:rsidRDefault="000544F5" w:rsidP="005E31DD">
      <w:pPr>
        <w:pStyle w:val="Corpotesto"/>
        <w:ind w:left="128" w:right="-43" w:hanging="12"/>
        <w:jc w:val="both"/>
      </w:pPr>
      <w:r w:rsidRPr="00705B80">
        <w:t>In riferimento al</w:t>
      </w:r>
      <w:r w:rsidR="005E31DD" w:rsidRPr="00705B80">
        <w:t>lo</w:t>
      </w:r>
      <w:r w:rsidRPr="00705B80">
        <w:t xml:space="preserve"> "Sportello d’ascolto" </w:t>
      </w:r>
      <w:r w:rsidR="005E31DD" w:rsidRPr="00705B80">
        <w:t>rivolto ad</w:t>
      </w:r>
      <w:r w:rsidRPr="00705B80">
        <w:t xml:space="preserve"> alunni/genitori/ docenti/personale scolastico </w:t>
      </w:r>
      <w:r w:rsidR="005E31DD" w:rsidRPr="00705B80">
        <w:t>dell’ICS “</w:t>
      </w:r>
      <w:proofErr w:type="spellStart"/>
      <w:r w:rsidR="005E31DD" w:rsidRPr="00705B80">
        <w:t>L.Settembrini</w:t>
      </w:r>
      <w:proofErr w:type="spellEnd"/>
      <w:r w:rsidR="005E31DD" w:rsidRPr="00705B80">
        <w:t xml:space="preserve">” di Gioia Sannitica (CE) </w:t>
      </w:r>
      <w:r w:rsidRPr="00705B80">
        <w:t>si informa che:</w:t>
      </w:r>
    </w:p>
    <w:p w:rsidR="000544F5" w:rsidRPr="00705B80" w:rsidRDefault="000544F5" w:rsidP="000544F5">
      <w:pPr>
        <w:pStyle w:val="Paragrafoelenco"/>
        <w:numPr>
          <w:ilvl w:val="0"/>
          <w:numId w:val="1"/>
        </w:numPr>
        <w:tabs>
          <w:tab w:val="left" w:pos="853"/>
        </w:tabs>
        <w:ind w:right="103"/>
      </w:pPr>
      <w:r w:rsidRPr="00705B80">
        <w:t>la prestazione che verrà offerta ai fruitori d</w:t>
      </w:r>
      <w:r w:rsidR="005E31DD" w:rsidRPr="00705B80">
        <w:t>ello</w:t>
      </w:r>
      <w:r w:rsidRPr="00705B80">
        <w:t xml:space="preserve"> sportello d’ascolto è una consulenza psicologica finalizzata al benessere psicologico, al sostegno della crescita e maturazione personali, al sostegno emotivo – affettivo e all’orientamento nei rapporti personali e relazionali costituisce un momento qualificante di ascolto e di sviluppo di una relazione di supporto, Inoltre, ha l’obiettivo di fornire supporto psicologico a alunni/studenti, loro genitori</w:t>
      </w:r>
      <w:r w:rsidR="005E31DD" w:rsidRPr="00705B80">
        <w:t>,</w:t>
      </w:r>
      <w:r w:rsidRPr="00705B80">
        <w:t xml:space="preserve"> docenti </w:t>
      </w:r>
      <w:r w:rsidR="005E31DD" w:rsidRPr="00705B80">
        <w:t xml:space="preserve">e personale scolastico </w:t>
      </w:r>
      <w:r w:rsidRPr="00705B80">
        <w:t>per rispondere a traumi e disagi derivanti dall’emergenza COVID-19 e per fornire supporto nei casi di stress lavorativo, difficoltà relazionali, traumi psicologici e per prevenire l’insorgere di forme di disagio e/o malessere psico-fisico</w:t>
      </w:r>
      <w:r w:rsidR="005E31DD" w:rsidRPr="00705B80">
        <w:t>,</w:t>
      </w:r>
      <w:r w:rsidRPr="00705B80">
        <w:t xml:space="preserve"> avvalendosi del colloquio personale, anche in modalità on line, come strumento di conoscenza</w:t>
      </w:r>
      <w:r w:rsidRPr="00705B80">
        <w:rPr>
          <w:spacing w:val="-8"/>
        </w:rPr>
        <w:t xml:space="preserve"> </w:t>
      </w:r>
      <w:r w:rsidRPr="00705B80">
        <w:t>principale;</w:t>
      </w:r>
    </w:p>
    <w:p w:rsidR="000544F5" w:rsidRPr="00705B80" w:rsidRDefault="000544F5" w:rsidP="000544F5">
      <w:pPr>
        <w:pStyle w:val="Paragrafoelenco"/>
        <w:numPr>
          <w:ilvl w:val="0"/>
          <w:numId w:val="1"/>
        </w:numPr>
        <w:tabs>
          <w:tab w:val="left" w:pos="853"/>
        </w:tabs>
        <w:ind w:right="101"/>
      </w:pPr>
      <w:proofErr w:type="gramStart"/>
      <w:r w:rsidRPr="00705B80">
        <w:t>il</w:t>
      </w:r>
      <w:proofErr w:type="gramEnd"/>
      <w:r w:rsidRPr="00705B80">
        <w:t xml:space="preserve"> numero degli incontri che saranno </w:t>
      </w:r>
      <w:r w:rsidR="005E31DD" w:rsidRPr="00705B80">
        <w:t xml:space="preserve">in </w:t>
      </w:r>
      <w:r w:rsidRPr="00705B80">
        <w:t xml:space="preserve">modalità on line e/o in presenza con gli utenti che lo richiedono potrà variare da un minimo di </w:t>
      </w:r>
      <w:r w:rsidR="005E31DD" w:rsidRPr="00705B80">
        <w:t xml:space="preserve">uno </w:t>
      </w:r>
      <w:r w:rsidRPr="00705B80">
        <w:t xml:space="preserve">a un massimo di </w:t>
      </w:r>
      <w:r w:rsidR="005E31DD" w:rsidRPr="00705B80">
        <w:t>tre</w:t>
      </w:r>
      <w:r w:rsidRPr="00705B80">
        <w:t xml:space="preserve"> (salvo eccezioni</w:t>
      </w:r>
      <w:r w:rsidRPr="00705B80">
        <w:rPr>
          <w:spacing w:val="-2"/>
        </w:rPr>
        <w:t xml:space="preserve"> </w:t>
      </w:r>
      <w:r w:rsidRPr="00705B80">
        <w:t>particolari).</w:t>
      </w:r>
    </w:p>
    <w:p w:rsidR="000544F5" w:rsidRPr="00705B80" w:rsidRDefault="000544F5" w:rsidP="000544F5">
      <w:pPr>
        <w:pStyle w:val="Paragrafoelenco"/>
        <w:numPr>
          <w:ilvl w:val="0"/>
          <w:numId w:val="1"/>
        </w:numPr>
        <w:tabs>
          <w:tab w:val="left" w:pos="853"/>
        </w:tabs>
        <w:ind w:right="115"/>
      </w:pPr>
      <w:r w:rsidRPr="00705B80">
        <w:t>Lo psicologo valuta ed eventualmente, se richiesto, fornisce all’utente le informazioni necessarie a ricercare altri e più adatti interventi (Art. 27 del Codice Deontologico degli Psicologi</w:t>
      </w:r>
      <w:r w:rsidRPr="00705B80">
        <w:rPr>
          <w:spacing w:val="-36"/>
        </w:rPr>
        <w:t xml:space="preserve"> </w:t>
      </w:r>
      <w:r w:rsidRPr="00705B80">
        <w:t>italiani);</w:t>
      </w:r>
    </w:p>
    <w:p w:rsidR="000544F5" w:rsidRPr="00705B80" w:rsidRDefault="000544F5" w:rsidP="000544F5">
      <w:pPr>
        <w:pStyle w:val="Paragrafoelenco"/>
        <w:numPr>
          <w:ilvl w:val="0"/>
          <w:numId w:val="1"/>
        </w:numPr>
        <w:tabs>
          <w:tab w:val="left" w:pos="853"/>
        </w:tabs>
        <w:ind w:right="122"/>
      </w:pPr>
      <w:r w:rsidRPr="00705B80">
        <w:t>Lo psicologo è vincolat</w:t>
      </w:r>
      <w:r w:rsidR="005E31DD" w:rsidRPr="00705B80">
        <w:t>o</w:t>
      </w:r>
      <w:r w:rsidRPr="00705B80">
        <w:t xml:space="preserve"> al rispetto del Codice Deontologico degli Psicologi italiani, in particolare è strettamente tenut</w:t>
      </w:r>
      <w:r w:rsidR="005E31DD" w:rsidRPr="00705B80">
        <w:t>o</w:t>
      </w:r>
      <w:r w:rsidRPr="00705B80">
        <w:t xml:space="preserve"> al segreto professionale (Art.</w:t>
      </w:r>
      <w:r w:rsidRPr="00705B80">
        <w:rPr>
          <w:spacing w:val="-11"/>
        </w:rPr>
        <w:t xml:space="preserve"> </w:t>
      </w:r>
      <w:r w:rsidRPr="00705B80">
        <w:t>11);</w:t>
      </w:r>
    </w:p>
    <w:p w:rsidR="00D62CDF" w:rsidRPr="00705B80" w:rsidRDefault="000544F5" w:rsidP="000544F5">
      <w:pPr>
        <w:spacing w:after="0" w:line="240" w:lineRule="auto"/>
      </w:pPr>
      <w:r w:rsidRPr="00705B80">
        <w:t>Lo psicologo può derogare da questo obbligo in base a quanto previsto dagli Art.12 e 13 del Codice Deontologico degli Psicologi italiani o su richiesta dell'Autorità</w:t>
      </w:r>
      <w:r w:rsidRPr="00705B80">
        <w:rPr>
          <w:spacing w:val="-19"/>
        </w:rPr>
        <w:t xml:space="preserve"> </w:t>
      </w:r>
      <w:r w:rsidRPr="00705B80">
        <w:t>Giudiziaria;</w:t>
      </w:r>
    </w:p>
    <w:p w:rsidR="000544F5" w:rsidRPr="00705B80" w:rsidRDefault="000544F5" w:rsidP="000544F5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705B80">
        <w:rPr>
          <w:b/>
        </w:rPr>
        <w:t>Modulo di CONSENSO</w:t>
      </w:r>
    </w:p>
    <w:p w:rsidR="000544F5" w:rsidRPr="00705B80" w:rsidRDefault="000544F5" w:rsidP="000544F5">
      <w:pPr>
        <w:spacing w:after="0" w:line="240" w:lineRule="auto"/>
      </w:pPr>
    </w:p>
    <w:p w:rsidR="000544F5" w:rsidRPr="00705B80" w:rsidRDefault="000544F5" w:rsidP="000544F5">
      <w:pPr>
        <w:spacing w:after="0" w:line="240" w:lineRule="auto"/>
        <w:jc w:val="both"/>
      </w:pPr>
      <w:r w:rsidRPr="00705B80">
        <w:t>Avendo letto e compreso l’informativa che precede per il servizio dello sportello</w:t>
      </w:r>
      <w:r w:rsidR="005E31DD" w:rsidRPr="00705B80">
        <w:t xml:space="preserve"> d’ascolto fornito dall’</w:t>
      </w:r>
      <w:r w:rsidR="005E31DD" w:rsidRPr="00705B80">
        <w:t>ICS “</w:t>
      </w:r>
      <w:proofErr w:type="spellStart"/>
      <w:r w:rsidR="005E31DD" w:rsidRPr="00705B80">
        <w:t>L.Settembrini</w:t>
      </w:r>
      <w:proofErr w:type="spellEnd"/>
      <w:r w:rsidR="005E31DD" w:rsidRPr="00705B80">
        <w:t>” di Gioia Sannitica (CE)</w:t>
      </w:r>
    </w:p>
    <w:p w:rsidR="000544F5" w:rsidRPr="00705B80" w:rsidRDefault="000544F5" w:rsidP="000544F5">
      <w:pPr>
        <w:spacing w:after="0" w:line="240" w:lineRule="auto"/>
        <w:jc w:val="both"/>
      </w:pPr>
    </w:p>
    <w:p w:rsidR="000544F5" w:rsidRPr="00705B80" w:rsidRDefault="000544F5" w:rsidP="000544F5">
      <w:pPr>
        <w:spacing w:after="0" w:line="240" w:lineRule="auto"/>
        <w:jc w:val="both"/>
      </w:pPr>
      <w:r w:rsidRPr="00705B80">
        <w:t xml:space="preserve">Il Sottoscritto ________________________________ nato il ____________ a ____________ dichiara di essere stato esaustivamente e chiaramente informato su: </w:t>
      </w:r>
    </w:p>
    <w:p w:rsidR="000544F5" w:rsidRPr="00705B80" w:rsidRDefault="00C734B6" w:rsidP="001772BF">
      <w:pPr>
        <w:pStyle w:val="Paragrafoelenco"/>
        <w:numPr>
          <w:ilvl w:val="0"/>
          <w:numId w:val="2"/>
        </w:numPr>
      </w:pPr>
      <w:r w:rsidRPr="00705B80">
        <w:t xml:space="preserve">Le </w:t>
      </w:r>
      <w:r w:rsidR="000544F5" w:rsidRPr="00705B80">
        <w:t>finalità e le modalità del trattamento cui sono destinati i dati, connesse con le attività di prevenzione, svolte at</w:t>
      </w:r>
      <w:r w:rsidRPr="00705B80">
        <w:t>traverso lo sportello d’ascolto, Egregio Signore/Gentile Signora, desideriamo informarLa che il Regolamento UE 679/16 “GDPR” prevede la tutela delle persone e di altri soggetti (anch</w:t>
      </w:r>
      <w:bookmarkStart w:id="0" w:name="_GoBack"/>
      <w:bookmarkEnd w:id="0"/>
      <w:r w:rsidRPr="00705B80">
        <w:t>e i minori) rispetto al trattamento dei dati personali. Secondo la normativa indicata, tale trattamento sarà improntato ai principi di correttezza, liceità, trasparenza e di tutela della riservatezza e dei diritti del minore interessato</w:t>
      </w:r>
    </w:p>
    <w:p w:rsidR="000544F5" w:rsidRPr="00705B80" w:rsidRDefault="000544F5" w:rsidP="000544F5">
      <w:pPr>
        <w:spacing w:after="0" w:line="240" w:lineRule="auto"/>
        <w:ind w:left="6521"/>
        <w:jc w:val="center"/>
      </w:pPr>
      <w:r w:rsidRPr="00705B80">
        <w:t>Nome Cognome</w:t>
      </w:r>
    </w:p>
    <w:p w:rsidR="000544F5" w:rsidRPr="00705B80" w:rsidRDefault="000544F5" w:rsidP="000544F5">
      <w:pPr>
        <w:spacing w:after="0" w:line="240" w:lineRule="auto"/>
        <w:ind w:left="6521"/>
        <w:jc w:val="center"/>
      </w:pPr>
      <w:r w:rsidRPr="00705B80">
        <w:t>Firma</w:t>
      </w:r>
    </w:p>
    <w:p w:rsidR="000544F5" w:rsidRPr="00705B80" w:rsidRDefault="000544F5" w:rsidP="000544F5">
      <w:pPr>
        <w:spacing w:after="0" w:line="240" w:lineRule="auto"/>
        <w:ind w:left="6521"/>
        <w:jc w:val="center"/>
      </w:pPr>
    </w:p>
    <w:p w:rsidR="000544F5" w:rsidRPr="00705B80" w:rsidRDefault="000544F5" w:rsidP="000544F5">
      <w:pPr>
        <w:spacing w:after="0" w:line="240" w:lineRule="auto"/>
        <w:ind w:left="6521"/>
        <w:jc w:val="center"/>
      </w:pPr>
      <w:r w:rsidRPr="00705B80">
        <w:t>_________________________</w:t>
      </w:r>
    </w:p>
    <w:sectPr w:rsidR="000544F5" w:rsidRPr="00705B80" w:rsidSect="00EE5FA9">
      <w:headerReference w:type="default" r:id="rId12"/>
      <w:pgSz w:w="11906" w:h="16838"/>
      <w:pgMar w:top="11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F0" w:rsidRDefault="001B2FF0" w:rsidP="000544F5">
      <w:pPr>
        <w:spacing w:after="0" w:line="240" w:lineRule="auto"/>
      </w:pPr>
      <w:r>
        <w:separator/>
      </w:r>
    </w:p>
  </w:endnote>
  <w:endnote w:type="continuationSeparator" w:id="0">
    <w:p w:rsidR="001B2FF0" w:rsidRDefault="001B2FF0" w:rsidP="0005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F0" w:rsidRDefault="001B2FF0" w:rsidP="000544F5">
      <w:pPr>
        <w:spacing w:after="0" w:line="240" w:lineRule="auto"/>
      </w:pPr>
      <w:r>
        <w:separator/>
      </w:r>
    </w:p>
  </w:footnote>
  <w:footnote w:type="continuationSeparator" w:id="0">
    <w:p w:rsidR="001B2FF0" w:rsidRDefault="001B2FF0" w:rsidP="0005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A9" w:rsidRPr="000544F5" w:rsidRDefault="00EE5FA9" w:rsidP="00EE5FA9">
    <w:pPr>
      <w:spacing w:after="0" w:line="240" w:lineRule="auto"/>
      <w:ind w:left="116"/>
      <w:jc w:val="right"/>
      <w:rPr>
        <w:rFonts w:cstheme="minorHAnsi"/>
        <w:sz w:val="24"/>
        <w:szCs w:val="28"/>
      </w:rPr>
    </w:pPr>
    <w:r w:rsidRPr="00705B80">
      <w:rPr>
        <w:b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5666"/>
    <w:multiLevelType w:val="hybridMultilevel"/>
    <w:tmpl w:val="A6BCEC18"/>
    <w:lvl w:ilvl="0" w:tplc="F3C20FD8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spacing w:val="-24"/>
        <w:w w:val="100"/>
        <w:sz w:val="22"/>
        <w:szCs w:val="22"/>
        <w:lang w:val="it-IT" w:eastAsia="it-IT" w:bidi="it-IT"/>
      </w:rPr>
    </w:lvl>
    <w:lvl w:ilvl="1" w:tplc="307C78A4">
      <w:numFmt w:val="bullet"/>
      <w:lvlText w:val="•"/>
      <w:lvlJc w:val="left"/>
      <w:pPr>
        <w:ind w:left="1762" w:hanging="360"/>
      </w:pPr>
      <w:rPr>
        <w:rFonts w:hint="default"/>
        <w:lang w:val="it-IT" w:eastAsia="it-IT" w:bidi="it-IT"/>
      </w:rPr>
    </w:lvl>
    <w:lvl w:ilvl="2" w:tplc="BD20ED96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1CB8457E">
      <w:numFmt w:val="bullet"/>
      <w:lvlText w:val="•"/>
      <w:lvlJc w:val="left"/>
      <w:pPr>
        <w:ind w:left="3566" w:hanging="360"/>
      </w:pPr>
      <w:rPr>
        <w:rFonts w:hint="default"/>
        <w:lang w:val="it-IT" w:eastAsia="it-IT" w:bidi="it-IT"/>
      </w:rPr>
    </w:lvl>
    <w:lvl w:ilvl="4" w:tplc="5F6C0508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5" w:tplc="6F2C4E0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84D2F6E8">
      <w:numFmt w:val="bullet"/>
      <w:lvlText w:val="•"/>
      <w:lvlJc w:val="left"/>
      <w:pPr>
        <w:ind w:left="6272" w:hanging="360"/>
      </w:pPr>
      <w:rPr>
        <w:rFonts w:hint="default"/>
        <w:lang w:val="it-IT" w:eastAsia="it-IT" w:bidi="it-IT"/>
      </w:rPr>
    </w:lvl>
    <w:lvl w:ilvl="7" w:tplc="B90ED094">
      <w:numFmt w:val="bullet"/>
      <w:lvlText w:val="•"/>
      <w:lvlJc w:val="left"/>
      <w:pPr>
        <w:ind w:left="7174" w:hanging="360"/>
      </w:pPr>
      <w:rPr>
        <w:rFonts w:hint="default"/>
        <w:lang w:val="it-IT" w:eastAsia="it-IT" w:bidi="it-IT"/>
      </w:rPr>
    </w:lvl>
    <w:lvl w:ilvl="8" w:tplc="3B1AE8C2">
      <w:numFmt w:val="bullet"/>
      <w:lvlText w:val="•"/>
      <w:lvlJc w:val="left"/>
      <w:pPr>
        <w:ind w:left="807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01670AC"/>
    <w:multiLevelType w:val="hybridMultilevel"/>
    <w:tmpl w:val="A8E61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F5"/>
    <w:rsid w:val="000544F5"/>
    <w:rsid w:val="001B2FF0"/>
    <w:rsid w:val="003321D7"/>
    <w:rsid w:val="004D43AA"/>
    <w:rsid w:val="005E31DD"/>
    <w:rsid w:val="006D7746"/>
    <w:rsid w:val="00705B80"/>
    <w:rsid w:val="00931ED1"/>
    <w:rsid w:val="00982B0C"/>
    <w:rsid w:val="00C734B6"/>
    <w:rsid w:val="00CD028E"/>
    <w:rsid w:val="00D62CDF"/>
    <w:rsid w:val="00EE5FA9"/>
    <w:rsid w:val="00EF6B59"/>
    <w:rsid w:val="00F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A2B4ED-5A6A-458D-8DDB-11E8634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4F5"/>
  </w:style>
  <w:style w:type="paragraph" w:styleId="Pidipagina">
    <w:name w:val="footer"/>
    <w:basedOn w:val="Normale"/>
    <w:link w:val="PidipaginaCarattere"/>
    <w:uiPriority w:val="99"/>
    <w:unhideWhenUsed/>
    <w:rsid w:val="0005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F5"/>
  </w:style>
  <w:style w:type="paragraph" w:styleId="Corpotesto">
    <w:name w:val="Body Text"/>
    <w:basedOn w:val="Normale"/>
    <w:link w:val="CorpotestoCarattere"/>
    <w:uiPriority w:val="1"/>
    <w:qFormat/>
    <w:rsid w:val="0005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44F5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0544F5"/>
    <w:pPr>
      <w:widowControl w:val="0"/>
      <w:autoSpaceDE w:val="0"/>
      <w:autoSpaceDN w:val="0"/>
      <w:spacing w:after="0" w:line="240" w:lineRule="auto"/>
      <w:ind w:left="852" w:hanging="360"/>
      <w:jc w:val="both"/>
    </w:pPr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21D7"/>
    <w:rPr>
      <w:color w:val="0563C1" w:themeColor="hyperlink"/>
      <w:u w:val="single"/>
    </w:rPr>
  </w:style>
  <w:style w:type="table" w:customStyle="1" w:styleId="TableGrid">
    <w:name w:val="TableGrid"/>
    <w:rsid w:val="00F061B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13005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csgioiasannitic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gioiasannitic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Dirigente</cp:lastModifiedBy>
  <cp:revision>2</cp:revision>
  <dcterms:created xsi:type="dcterms:W3CDTF">2020-12-15T10:53:00Z</dcterms:created>
  <dcterms:modified xsi:type="dcterms:W3CDTF">2020-12-15T10:53:00Z</dcterms:modified>
</cp:coreProperties>
</file>