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34" w:rsidRPr="003B4AD2" w:rsidRDefault="00EC45D7" w:rsidP="00781634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6"/>
          <w:szCs w:val="16"/>
          <w:lang w:eastAsia="it-IT"/>
        </w:rPr>
      </w:pPr>
      <w:r w:rsidRPr="00EC45D7">
        <w:rPr>
          <w:rFonts w:ascii="Garamond" w:eastAsia="Times New Roman" w:hAnsi="Garamond" w:cs="Times New Roman"/>
          <w:noProof/>
          <w:sz w:val="24"/>
          <w:szCs w:val="24"/>
          <w:lang w:eastAsia="it-IT"/>
        </w:rPr>
        <w:pict>
          <v:rect id="Rettangolo 1" o:spid="_x0000_s1026" style="position:absolute;left:0;text-align:left;margin-left:-17.7pt;margin-top:.3pt;width:512.7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" fillcolor="#deeaf6 [660]" strokecolor="#5b9bd5 [3204]" strokeweight="1pt">
            <v:textbox>
              <w:txbxContent>
                <w:p w:rsidR="00781634" w:rsidRPr="009000C6" w:rsidRDefault="00781634" w:rsidP="00781634">
                  <w:pPr>
                    <w:shd w:val="clear" w:color="auto" w:fill="9CC2E5" w:themeFill="accent1" w:themeFillTint="9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00C6">
                    <w:rPr>
                      <w:b/>
                      <w:sz w:val="24"/>
                      <w:szCs w:val="24"/>
                    </w:rPr>
                    <w:t xml:space="preserve">ALLEGATO N° 1 – ISTANZA DI PARTECIPAZIONE ALLA SELEZIONE DI ESPERTI FORMATORI </w:t>
                  </w:r>
                </w:p>
                <w:p w:rsidR="00781634" w:rsidRPr="009C63A6" w:rsidRDefault="00781634" w:rsidP="00781634">
                  <w:pPr>
                    <w:shd w:val="clear" w:color="auto" w:fill="9CC2E5" w:themeFill="accent1" w:themeFillTint="99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di cui all’Avviso pubblico prot.n°-------- </w:t>
                  </w:r>
                  <w:r w:rsidRPr="0096517F">
                    <w:rPr>
                      <w:b/>
                      <w:sz w:val="20"/>
                      <w:szCs w:val="20"/>
                    </w:rPr>
                    <w:t>del</w:t>
                  </w:r>
                  <w:r w:rsidR="0015656D">
                    <w:rPr>
                      <w:b/>
                      <w:sz w:val="20"/>
                      <w:szCs w:val="20"/>
                    </w:rPr>
                    <w:t xml:space="preserve"> ------ per l’Ambito Campania 09</w:t>
                  </w:r>
                </w:p>
              </w:txbxContent>
            </v:textbox>
          </v:rect>
        </w:pict>
      </w:r>
    </w:p>
    <w:p w:rsidR="00781634" w:rsidRPr="003B4AD2" w:rsidRDefault="00781634" w:rsidP="00781634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6"/>
          <w:szCs w:val="16"/>
          <w:lang w:eastAsia="it-IT"/>
        </w:rPr>
      </w:pPr>
    </w:p>
    <w:p w:rsidR="00781634" w:rsidRPr="003B4AD2" w:rsidRDefault="00781634" w:rsidP="00781634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6"/>
          <w:szCs w:val="16"/>
          <w:lang w:eastAsia="it-IT"/>
        </w:rPr>
      </w:pPr>
    </w:p>
    <w:p w:rsidR="00781634" w:rsidRPr="003B4AD2" w:rsidRDefault="00781634" w:rsidP="00781634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6"/>
          <w:szCs w:val="16"/>
          <w:lang w:eastAsia="it-IT"/>
        </w:rPr>
      </w:pPr>
    </w:p>
    <w:p w:rsidR="00781634" w:rsidRPr="003B4AD2" w:rsidRDefault="00781634" w:rsidP="00781634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Garamond" w:eastAsia="Times New Roman" w:hAnsi="Garamond" w:cs="Calibri"/>
          <w:b/>
          <w:bCs/>
          <w:sz w:val="6"/>
          <w:szCs w:val="6"/>
          <w:lang/>
        </w:rPr>
      </w:pPr>
    </w:p>
    <w:p w:rsidR="00781634" w:rsidRPr="003B4AD2" w:rsidRDefault="00781634" w:rsidP="00781634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/>
        </w:rPr>
      </w:pPr>
    </w:p>
    <w:p w:rsidR="00781634" w:rsidRPr="003B4AD2" w:rsidRDefault="00781634" w:rsidP="00781634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Garamond" w:eastAsia="Times New Roman" w:hAnsi="Garamond" w:cs="Times New Roman"/>
          <w:b/>
          <w:bCs/>
          <w:i/>
          <w:sz w:val="28"/>
          <w:szCs w:val="28"/>
          <w:lang/>
        </w:rPr>
      </w:pPr>
    </w:p>
    <w:p w:rsidR="00781634" w:rsidRPr="003B4AD2" w:rsidRDefault="00781634" w:rsidP="00781634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Garamond" w:eastAsia="Times New Roman" w:hAnsi="Garamond" w:cs="Times New Roman"/>
          <w:b/>
          <w:bCs/>
          <w:i/>
          <w:sz w:val="28"/>
          <w:szCs w:val="28"/>
          <w:lang/>
        </w:rPr>
      </w:pPr>
    </w:p>
    <w:p w:rsidR="00781634" w:rsidRPr="003B4AD2" w:rsidRDefault="00781634" w:rsidP="00781634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/>
        </w:rPr>
      </w:pPr>
    </w:p>
    <w:p w:rsidR="00781634" w:rsidRPr="003B4AD2" w:rsidRDefault="00781634" w:rsidP="0078163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/>
        </w:rPr>
      </w:pPr>
      <w:r w:rsidRPr="003B4AD2">
        <w:rPr>
          <w:rFonts w:ascii="Garamond" w:eastAsia="Times New Roman" w:hAnsi="Garamond" w:cs="Times New Roman"/>
          <w:b/>
          <w:sz w:val="24"/>
          <w:szCs w:val="24"/>
          <w:lang/>
        </w:rPr>
        <w:t xml:space="preserve">Al Dirigente Scolastico del Liceo scientifico “L. da Vinci” </w:t>
      </w:r>
    </w:p>
    <w:p w:rsidR="00781634" w:rsidRPr="003B4AD2" w:rsidRDefault="00781634" w:rsidP="0078163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/>
        </w:rPr>
      </w:pPr>
      <w:r w:rsidRPr="003B4AD2">
        <w:rPr>
          <w:rFonts w:ascii="Garamond" w:eastAsia="Times New Roman" w:hAnsi="Garamond" w:cs="Times New Roman"/>
          <w:b/>
          <w:sz w:val="24"/>
          <w:szCs w:val="24"/>
          <w:lang/>
        </w:rPr>
        <w:t>di Vairano Patenora-Scalo- CE</w:t>
      </w:r>
    </w:p>
    <w:p w:rsidR="00781634" w:rsidRDefault="0015656D" w:rsidP="00781634">
      <w:pPr>
        <w:spacing w:after="0" w:line="240" w:lineRule="auto"/>
        <w:jc w:val="right"/>
        <w:rPr>
          <w:rFonts w:ascii="Garamond" w:eastAsia="Garamond" w:hAnsi="Garamond" w:cs="Garamond"/>
          <w:b/>
          <w:color w:val="000000"/>
          <w:sz w:val="24"/>
          <w:lang w:eastAsia="it-IT"/>
        </w:rPr>
      </w:pPr>
      <w:r w:rsidRPr="00954EE5">
        <w:rPr>
          <w:rFonts w:ascii="Garamond" w:eastAsia="Garamond" w:hAnsi="Garamond" w:cs="Garamond"/>
          <w:b/>
          <w:color w:val="000000"/>
          <w:sz w:val="24"/>
          <w:lang w:eastAsia="it-IT"/>
        </w:rPr>
        <w:t>Scuola polo per la formazione ambito 09</w:t>
      </w:r>
    </w:p>
    <w:p w:rsidR="0015656D" w:rsidRPr="003B4AD2" w:rsidRDefault="0015656D" w:rsidP="00781634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/>
        </w:rPr>
      </w:pPr>
    </w:p>
    <w:tbl>
      <w:tblPr>
        <w:tblStyle w:val="GridTable1Light"/>
        <w:tblW w:w="0" w:type="auto"/>
        <w:tblLook w:val="04A0"/>
      </w:tblPr>
      <w:tblGrid>
        <w:gridCol w:w="3029"/>
        <w:gridCol w:w="2086"/>
        <w:gridCol w:w="4739"/>
      </w:tblGrid>
      <w:tr w:rsidR="00781634" w:rsidRPr="003B4AD2" w:rsidTr="0015656D">
        <w:trPr>
          <w:cnfStyle w:val="100000000000"/>
        </w:trPr>
        <w:tc>
          <w:tcPr>
            <w:cnfStyle w:val="001000000000"/>
            <w:tcW w:w="3085" w:type="dxa"/>
          </w:tcPr>
          <w:p w:rsidR="00781634" w:rsidRPr="003B4AD2" w:rsidRDefault="00781634" w:rsidP="00DA4A24">
            <w:pPr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3B4AD2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IL/LA SOTTOSCRITTO/A</w:t>
            </w:r>
          </w:p>
        </w:tc>
        <w:tc>
          <w:tcPr>
            <w:tcW w:w="7119" w:type="dxa"/>
            <w:gridSpan w:val="2"/>
          </w:tcPr>
          <w:p w:rsidR="00781634" w:rsidRPr="003B4AD2" w:rsidRDefault="00781634" w:rsidP="00DA4A24">
            <w:pPr>
              <w:spacing w:line="360" w:lineRule="auto"/>
              <w:cnfStyle w:val="100000000000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</w:tr>
      <w:tr w:rsidR="00781634" w:rsidRPr="003B4AD2" w:rsidTr="0015656D">
        <w:tc>
          <w:tcPr>
            <w:cnfStyle w:val="001000000000"/>
            <w:tcW w:w="3085" w:type="dxa"/>
          </w:tcPr>
          <w:p w:rsidR="00781634" w:rsidRPr="003B4AD2" w:rsidRDefault="00781634" w:rsidP="00DA4A24">
            <w:pPr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3B4AD2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7119" w:type="dxa"/>
            <w:gridSpan w:val="2"/>
          </w:tcPr>
          <w:p w:rsidR="00781634" w:rsidRPr="003B4AD2" w:rsidRDefault="00781634" w:rsidP="00DA4A24">
            <w:pPr>
              <w:spacing w:line="360" w:lineRule="auto"/>
              <w:cnfStyle w:val="000000000000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</w:tr>
      <w:tr w:rsidR="00781634" w:rsidRPr="003B4AD2" w:rsidTr="0015656D">
        <w:tc>
          <w:tcPr>
            <w:cnfStyle w:val="001000000000"/>
            <w:tcW w:w="3085" w:type="dxa"/>
            <w:vMerge w:val="restart"/>
          </w:tcPr>
          <w:p w:rsidR="00781634" w:rsidRPr="003B4AD2" w:rsidRDefault="00781634" w:rsidP="00DA4A24">
            <w:pPr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  <w:p w:rsidR="00781634" w:rsidRPr="003B4AD2" w:rsidRDefault="00781634" w:rsidP="00DA4A24">
            <w:pPr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3B4AD2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DATI ANAGRAFICI NASCITA</w:t>
            </w:r>
          </w:p>
        </w:tc>
        <w:tc>
          <w:tcPr>
            <w:tcW w:w="2126" w:type="dxa"/>
          </w:tcPr>
          <w:p w:rsidR="00781634" w:rsidRPr="003B4AD2" w:rsidRDefault="00781634" w:rsidP="00DA4A24">
            <w:pPr>
              <w:spacing w:line="360" w:lineRule="auto"/>
              <w:cnfStyle w:val="000000000000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3B4AD2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4993" w:type="dxa"/>
          </w:tcPr>
          <w:p w:rsidR="00781634" w:rsidRPr="003B4AD2" w:rsidRDefault="00781634" w:rsidP="00DA4A24">
            <w:pPr>
              <w:cnfStyle w:val="000000000000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</w:tr>
      <w:tr w:rsidR="00781634" w:rsidRPr="003B4AD2" w:rsidTr="0015656D">
        <w:tc>
          <w:tcPr>
            <w:cnfStyle w:val="001000000000"/>
            <w:tcW w:w="3085" w:type="dxa"/>
            <w:vMerge/>
          </w:tcPr>
          <w:p w:rsidR="00781634" w:rsidRPr="003B4AD2" w:rsidRDefault="00781634" w:rsidP="00DA4A24">
            <w:pPr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781634" w:rsidRPr="003B4AD2" w:rsidRDefault="00781634" w:rsidP="00DA4A24">
            <w:pPr>
              <w:spacing w:line="360" w:lineRule="auto"/>
              <w:cnfStyle w:val="000000000000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3B4AD2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4993" w:type="dxa"/>
          </w:tcPr>
          <w:p w:rsidR="00781634" w:rsidRPr="003B4AD2" w:rsidRDefault="00781634" w:rsidP="00DA4A24">
            <w:pPr>
              <w:cnfStyle w:val="000000000000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</w:tr>
      <w:tr w:rsidR="00781634" w:rsidRPr="003B4AD2" w:rsidTr="0015656D">
        <w:tc>
          <w:tcPr>
            <w:cnfStyle w:val="001000000000"/>
            <w:tcW w:w="3085" w:type="dxa"/>
            <w:vMerge/>
          </w:tcPr>
          <w:p w:rsidR="00781634" w:rsidRPr="003B4AD2" w:rsidRDefault="00781634" w:rsidP="00DA4A24">
            <w:pPr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781634" w:rsidRPr="003B4AD2" w:rsidRDefault="00781634" w:rsidP="00DA4A24">
            <w:pPr>
              <w:spacing w:line="360" w:lineRule="auto"/>
              <w:cnfStyle w:val="000000000000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3B4AD2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DATA (gg/mm/aaaa)</w:t>
            </w:r>
          </w:p>
        </w:tc>
        <w:tc>
          <w:tcPr>
            <w:tcW w:w="4993" w:type="dxa"/>
          </w:tcPr>
          <w:p w:rsidR="00781634" w:rsidRPr="003B4AD2" w:rsidRDefault="00781634" w:rsidP="00DA4A24">
            <w:pPr>
              <w:cnfStyle w:val="000000000000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</w:tr>
      <w:tr w:rsidR="00781634" w:rsidRPr="003B4AD2" w:rsidTr="0015656D">
        <w:tc>
          <w:tcPr>
            <w:cnfStyle w:val="001000000000"/>
            <w:tcW w:w="3085" w:type="dxa"/>
            <w:vMerge w:val="restart"/>
          </w:tcPr>
          <w:p w:rsidR="00781634" w:rsidRPr="003B4AD2" w:rsidRDefault="00781634" w:rsidP="00DA4A24">
            <w:pPr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  <w:p w:rsidR="00781634" w:rsidRPr="003B4AD2" w:rsidRDefault="00781634" w:rsidP="00DA4A24">
            <w:pPr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  <w:p w:rsidR="00781634" w:rsidRPr="003B4AD2" w:rsidRDefault="00781634" w:rsidP="00DA4A24">
            <w:pPr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3B4AD2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RESIDENZA</w:t>
            </w:r>
          </w:p>
        </w:tc>
        <w:tc>
          <w:tcPr>
            <w:tcW w:w="2126" w:type="dxa"/>
          </w:tcPr>
          <w:p w:rsidR="00781634" w:rsidRPr="003B4AD2" w:rsidRDefault="00781634" w:rsidP="00DA4A24">
            <w:pPr>
              <w:spacing w:line="360" w:lineRule="auto"/>
              <w:cnfStyle w:val="000000000000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3B4AD2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COMUNE - CAP</w:t>
            </w:r>
          </w:p>
        </w:tc>
        <w:tc>
          <w:tcPr>
            <w:tcW w:w="4993" w:type="dxa"/>
          </w:tcPr>
          <w:p w:rsidR="00781634" w:rsidRPr="003B4AD2" w:rsidRDefault="00781634" w:rsidP="00DA4A24">
            <w:pPr>
              <w:cnfStyle w:val="000000000000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</w:tr>
      <w:tr w:rsidR="00781634" w:rsidRPr="003B4AD2" w:rsidTr="0015656D">
        <w:tc>
          <w:tcPr>
            <w:cnfStyle w:val="001000000000"/>
            <w:tcW w:w="3085" w:type="dxa"/>
            <w:vMerge/>
          </w:tcPr>
          <w:p w:rsidR="00781634" w:rsidRPr="003B4AD2" w:rsidRDefault="00781634" w:rsidP="00DA4A24">
            <w:pPr>
              <w:rPr>
                <w:rFonts w:ascii="Garamond" w:eastAsia="Times New Roman" w:hAnsi="Garamond" w:cs="Times New Roman"/>
                <w:lang w:eastAsia="it-IT"/>
              </w:rPr>
            </w:pPr>
          </w:p>
        </w:tc>
        <w:tc>
          <w:tcPr>
            <w:tcW w:w="2126" w:type="dxa"/>
          </w:tcPr>
          <w:p w:rsidR="00781634" w:rsidRPr="003B4AD2" w:rsidRDefault="00781634" w:rsidP="00DA4A24">
            <w:pPr>
              <w:spacing w:line="360" w:lineRule="auto"/>
              <w:cnfStyle w:val="000000000000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3B4AD2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4993" w:type="dxa"/>
          </w:tcPr>
          <w:p w:rsidR="00781634" w:rsidRPr="003B4AD2" w:rsidRDefault="00781634" w:rsidP="00DA4A24">
            <w:pPr>
              <w:cnfStyle w:val="000000000000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</w:tr>
      <w:tr w:rsidR="00781634" w:rsidRPr="003B4AD2" w:rsidTr="0015656D">
        <w:tc>
          <w:tcPr>
            <w:cnfStyle w:val="001000000000"/>
            <w:tcW w:w="3085" w:type="dxa"/>
            <w:vMerge/>
          </w:tcPr>
          <w:p w:rsidR="00781634" w:rsidRPr="003B4AD2" w:rsidRDefault="00781634" w:rsidP="00DA4A24">
            <w:pPr>
              <w:rPr>
                <w:rFonts w:ascii="Garamond" w:eastAsia="Times New Roman" w:hAnsi="Garamond" w:cs="Times New Roman"/>
                <w:lang w:eastAsia="it-IT"/>
              </w:rPr>
            </w:pPr>
          </w:p>
        </w:tc>
        <w:tc>
          <w:tcPr>
            <w:tcW w:w="2126" w:type="dxa"/>
          </w:tcPr>
          <w:p w:rsidR="00781634" w:rsidRPr="003B4AD2" w:rsidRDefault="00781634" w:rsidP="00DA4A24">
            <w:pPr>
              <w:spacing w:line="360" w:lineRule="auto"/>
              <w:cnfStyle w:val="000000000000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3B4AD2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4993" w:type="dxa"/>
          </w:tcPr>
          <w:p w:rsidR="00781634" w:rsidRPr="003B4AD2" w:rsidRDefault="00781634" w:rsidP="00DA4A24">
            <w:pPr>
              <w:cnfStyle w:val="000000000000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</w:tr>
      <w:tr w:rsidR="00781634" w:rsidRPr="003B4AD2" w:rsidTr="0015656D">
        <w:tc>
          <w:tcPr>
            <w:cnfStyle w:val="001000000000"/>
            <w:tcW w:w="3085" w:type="dxa"/>
            <w:vMerge/>
          </w:tcPr>
          <w:p w:rsidR="00781634" w:rsidRPr="003B4AD2" w:rsidRDefault="00781634" w:rsidP="00DA4A24">
            <w:pPr>
              <w:rPr>
                <w:rFonts w:ascii="Garamond" w:eastAsia="Times New Roman" w:hAnsi="Garamond" w:cs="Times New Roman"/>
                <w:lang w:eastAsia="it-IT"/>
              </w:rPr>
            </w:pPr>
          </w:p>
        </w:tc>
        <w:tc>
          <w:tcPr>
            <w:tcW w:w="2126" w:type="dxa"/>
          </w:tcPr>
          <w:p w:rsidR="00781634" w:rsidRPr="003B4AD2" w:rsidRDefault="00781634" w:rsidP="00DA4A24">
            <w:pPr>
              <w:spacing w:line="360" w:lineRule="auto"/>
              <w:cnfStyle w:val="000000000000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3B4AD2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TELEFONO FISSO</w:t>
            </w:r>
          </w:p>
        </w:tc>
        <w:tc>
          <w:tcPr>
            <w:tcW w:w="4993" w:type="dxa"/>
          </w:tcPr>
          <w:p w:rsidR="00781634" w:rsidRPr="003B4AD2" w:rsidRDefault="00781634" w:rsidP="00DA4A24">
            <w:pPr>
              <w:cnfStyle w:val="000000000000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</w:tr>
      <w:tr w:rsidR="00781634" w:rsidRPr="003B4AD2" w:rsidTr="0015656D">
        <w:tc>
          <w:tcPr>
            <w:cnfStyle w:val="001000000000"/>
            <w:tcW w:w="3085" w:type="dxa"/>
            <w:vMerge/>
          </w:tcPr>
          <w:p w:rsidR="00781634" w:rsidRPr="003B4AD2" w:rsidRDefault="00781634" w:rsidP="00DA4A24">
            <w:pPr>
              <w:rPr>
                <w:rFonts w:ascii="Garamond" w:eastAsia="Times New Roman" w:hAnsi="Garamond" w:cs="Times New Roman"/>
                <w:lang w:eastAsia="it-IT"/>
              </w:rPr>
            </w:pPr>
          </w:p>
        </w:tc>
        <w:tc>
          <w:tcPr>
            <w:tcW w:w="2126" w:type="dxa"/>
          </w:tcPr>
          <w:p w:rsidR="00781634" w:rsidRPr="003B4AD2" w:rsidRDefault="00781634" w:rsidP="00DA4A24">
            <w:pPr>
              <w:spacing w:line="360" w:lineRule="auto"/>
              <w:cnfStyle w:val="000000000000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3B4AD2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CELLULARE</w:t>
            </w:r>
          </w:p>
        </w:tc>
        <w:tc>
          <w:tcPr>
            <w:tcW w:w="4993" w:type="dxa"/>
          </w:tcPr>
          <w:p w:rsidR="00781634" w:rsidRPr="003B4AD2" w:rsidRDefault="00781634" w:rsidP="00DA4A24">
            <w:pPr>
              <w:cnfStyle w:val="000000000000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</w:tr>
      <w:tr w:rsidR="00781634" w:rsidRPr="003B4AD2" w:rsidTr="0015656D">
        <w:tc>
          <w:tcPr>
            <w:cnfStyle w:val="001000000000"/>
            <w:tcW w:w="3085" w:type="dxa"/>
            <w:vMerge/>
          </w:tcPr>
          <w:p w:rsidR="00781634" w:rsidRPr="003B4AD2" w:rsidRDefault="00781634" w:rsidP="00DA4A24">
            <w:pPr>
              <w:rPr>
                <w:rFonts w:ascii="Garamond" w:eastAsia="Times New Roman" w:hAnsi="Garamond" w:cs="Times New Roman"/>
                <w:lang w:eastAsia="it-IT"/>
              </w:rPr>
            </w:pPr>
          </w:p>
        </w:tc>
        <w:tc>
          <w:tcPr>
            <w:tcW w:w="2126" w:type="dxa"/>
          </w:tcPr>
          <w:p w:rsidR="00781634" w:rsidRPr="003B4AD2" w:rsidRDefault="00781634" w:rsidP="00DA4A24">
            <w:pPr>
              <w:spacing w:line="360" w:lineRule="auto"/>
              <w:cnfStyle w:val="000000000000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3B4AD2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INDIRIZZO EMAIL</w:t>
            </w:r>
          </w:p>
        </w:tc>
        <w:tc>
          <w:tcPr>
            <w:tcW w:w="4993" w:type="dxa"/>
          </w:tcPr>
          <w:p w:rsidR="00781634" w:rsidRPr="003B4AD2" w:rsidRDefault="00781634" w:rsidP="00DA4A24">
            <w:pPr>
              <w:cnfStyle w:val="000000000000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</w:tr>
    </w:tbl>
    <w:p w:rsidR="00781634" w:rsidRPr="003B4AD2" w:rsidRDefault="00781634" w:rsidP="00781634">
      <w:pPr>
        <w:spacing w:after="0" w:line="240" w:lineRule="auto"/>
        <w:rPr>
          <w:rFonts w:ascii="Garamond" w:eastAsia="Times New Roman" w:hAnsi="Garamond" w:cs="Times New Roman"/>
          <w:sz w:val="10"/>
          <w:szCs w:val="10"/>
          <w:lang w:eastAsia="it-IT"/>
        </w:rPr>
      </w:pPr>
    </w:p>
    <w:p w:rsidR="00781634" w:rsidRPr="003B4AD2" w:rsidRDefault="00781634" w:rsidP="00781634">
      <w:pPr>
        <w:keepNext/>
        <w:tabs>
          <w:tab w:val="left" w:pos="-426"/>
        </w:tabs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lang/>
        </w:rPr>
      </w:pPr>
    </w:p>
    <w:p w:rsidR="00781634" w:rsidRPr="003B4AD2" w:rsidRDefault="00781634" w:rsidP="00781634">
      <w:pPr>
        <w:keepNext/>
        <w:tabs>
          <w:tab w:val="left" w:pos="-426"/>
        </w:tabs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lang/>
        </w:rPr>
      </w:pPr>
      <w:r w:rsidRPr="003B4AD2">
        <w:rPr>
          <w:rFonts w:ascii="Garamond" w:eastAsia="Times New Roman" w:hAnsi="Garamond" w:cs="Times New Roman"/>
          <w:b/>
          <w:bCs/>
          <w:lang/>
        </w:rPr>
        <w:t>CHIEDE</w:t>
      </w:r>
    </w:p>
    <w:p w:rsidR="00781634" w:rsidRPr="003B4AD2" w:rsidRDefault="00781634" w:rsidP="00781634">
      <w:pPr>
        <w:spacing w:after="0" w:line="240" w:lineRule="auto"/>
        <w:rPr>
          <w:rFonts w:ascii="Garamond" w:eastAsia="Times New Roman" w:hAnsi="Garamond" w:cs="Times New Roman"/>
          <w:sz w:val="10"/>
          <w:szCs w:val="10"/>
          <w:lang w:eastAsia="it-IT"/>
        </w:rPr>
      </w:pPr>
    </w:p>
    <w:p w:rsidR="00781634" w:rsidRDefault="00781634" w:rsidP="0078163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A43099">
        <w:rPr>
          <w:rFonts w:ascii="Garamond" w:eastAsia="Times New Roman" w:hAnsi="Garamond" w:cs="Times New Roman"/>
          <w:sz w:val="24"/>
          <w:szCs w:val="24"/>
          <w:lang w:eastAsia="it-IT"/>
        </w:rPr>
        <w:t>di partecipare alla selezione di formatori per le seguenti unità formative, di cui all’art. 2 del testo dell’avviso, che di seguito indica apponendo una X sulla/e apposita/e  casella/e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7683"/>
        <w:gridCol w:w="2098"/>
      </w:tblGrid>
      <w:tr w:rsidR="00BB5D5B" w:rsidRPr="0015656D" w:rsidTr="00BB5D5B">
        <w:tc>
          <w:tcPr>
            <w:tcW w:w="7683" w:type="dxa"/>
            <w:shd w:val="clear" w:color="auto" w:fill="auto"/>
          </w:tcPr>
          <w:p w:rsidR="00BB5D5B" w:rsidRPr="0015656D" w:rsidRDefault="00BB5D5B" w:rsidP="00156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15656D">
              <w:rPr>
                <w:rFonts w:ascii="Garamond" w:eastAsia="Calibri" w:hAnsi="Garamond" w:cs="Times New Roman"/>
                <w:b/>
                <w:sz w:val="20"/>
                <w:szCs w:val="20"/>
              </w:rPr>
              <w:t>TEMATICA</w:t>
            </w:r>
          </w:p>
          <w:p w:rsidR="00BB5D5B" w:rsidRPr="0015656D" w:rsidRDefault="00BB5D5B" w:rsidP="00156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15656D">
              <w:rPr>
                <w:rFonts w:ascii="Garamond" w:eastAsia="Calibri" w:hAnsi="Garamond" w:cs="Times New Roman"/>
                <w:b/>
                <w:sz w:val="20"/>
                <w:szCs w:val="20"/>
              </w:rPr>
              <w:t>PRIORITA’ FORMATIVE</w:t>
            </w:r>
          </w:p>
        </w:tc>
        <w:tc>
          <w:tcPr>
            <w:tcW w:w="2098" w:type="dxa"/>
            <w:shd w:val="clear" w:color="auto" w:fill="auto"/>
          </w:tcPr>
          <w:p w:rsidR="00BB5D5B" w:rsidRPr="0015656D" w:rsidRDefault="00BB5D5B" w:rsidP="00156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b/>
                <w:sz w:val="20"/>
                <w:szCs w:val="20"/>
              </w:rPr>
              <w:t>CORSI</w:t>
            </w:r>
          </w:p>
        </w:tc>
      </w:tr>
      <w:tr w:rsidR="00BB5D5B" w:rsidRPr="0015656D" w:rsidTr="00BB5D5B">
        <w:trPr>
          <w:trHeight w:val="321"/>
        </w:trPr>
        <w:tc>
          <w:tcPr>
            <w:tcW w:w="9781" w:type="dxa"/>
            <w:gridSpan w:val="2"/>
            <w:shd w:val="clear" w:color="auto" w:fill="auto"/>
          </w:tcPr>
          <w:p w:rsidR="00BB5D5B" w:rsidRPr="0015656D" w:rsidRDefault="00BB5D5B" w:rsidP="001565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b/>
                <w:highlight w:val="yellow"/>
              </w:rPr>
            </w:pPr>
            <w:r w:rsidRPr="0015656D">
              <w:rPr>
                <w:rFonts w:ascii="Garamond" w:hAnsi="Garamond"/>
              </w:rPr>
              <w:t>AUTONOMIA DIDATTICA E ORGANIZZATIVA</w:t>
            </w:r>
          </w:p>
        </w:tc>
      </w:tr>
      <w:tr w:rsidR="00BB5D5B" w:rsidRPr="0015656D" w:rsidTr="00BB5D5B">
        <w:trPr>
          <w:trHeight w:val="319"/>
        </w:trPr>
        <w:tc>
          <w:tcPr>
            <w:tcW w:w="7683" w:type="dxa"/>
          </w:tcPr>
          <w:p w:rsidR="00BB5D5B" w:rsidRPr="0015656D" w:rsidRDefault="00BB5D5B" w:rsidP="0015656D">
            <w:pPr>
              <w:numPr>
                <w:ilvl w:val="0"/>
                <w:numId w:val="15"/>
              </w:numPr>
              <w:contextualSpacing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Progettazione europea</w:t>
            </w:r>
            <w:bookmarkStart w:id="0" w:name="_GoBack"/>
            <w:bookmarkEnd w:id="0"/>
            <w:r w:rsidRPr="0015656D">
              <w:rPr>
                <w:rFonts w:ascii="Garamond" w:hAnsi="Garamond"/>
              </w:rPr>
              <w:t xml:space="preserve"> (PON- ERASMUS) dalla progettazione al supporto organizzativo-gestionale</w:t>
            </w:r>
          </w:p>
        </w:tc>
        <w:tc>
          <w:tcPr>
            <w:tcW w:w="2098" w:type="dxa"/>
            <w:shd w:val="clear" w:color="auto" w:fill="auto"/>
          </w:tcPr>
          <w:p w:rsidR="00BB5D5B" w:rsidRPr="0015656D" w:rsidRDefault="00BB5D5B" w:rsidP="00156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BB5D5B" w:rsidRPr="0015656D" w:rsidTr="00BB5D5B">
        <w:trPr>
          <w:trHeight w:val="319"/>
        </w:trPr>
        <w:tc>
          <w:tcPr>
            <w:tcW w:w="7683" w:type="dxa"/>
          </w:tcPr>
          <w:p w:rsidR="00BB5D5B" w:rsidRPr="0015656D" w:rsidRDefault="00BB5D5B" w:rsidP="0015656D">
            <w:pPr>
              <w:numPr>
                <w:ilvl w:val="0"/>
                <w:numId w:val="15"/>
              </w:numPr>
              <w:contextualSpacing/>
              <w:jc w:val="both"/>
              <w:rPr>
                <w:rFonts w:ascii="Garamond" w:hAnsi="Garamond"/>
              </w:rPr>
            </w:pPr>
            <w:r w:rsidRPr="0015656D">
              <w:rPr>
                <w:rFonts w:ascii="Garamond" w:hAnsi="Garamond"/>
              </w:rPr>
              <w:t>Il Curricolo di Istituto (SS2^)</w:t>
            </w:r>
          </w:p>
        </w:tc>
        <w:tc>
          <w:tcPr>
            <w:tcW w:w="2098" w:type="dxa"/>
            <w:shd w:val="clear" w:color="auto" w:fill="auto"/>
          </w:tcPr>
          <w:p w:rsidR="00BB5D5B" w:rsidRPr="0015656D" w:rsidRDefault="00BB5D5B" w:rsidP="00156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BB5D5B" w:rsidRPr="0015656D" w:rsidTr="00BB5D5B">
        <w:trPr>
          <w:trHeight w:val="297"/>
        </w:trPr>
        <w:tc>
          <w:tcPr>
            <w:tcW w:w="9781" w:type="dxa"/>
            <w:gridSpan w:val="2"/>
            <w:shd w:val="clear" w:color="auto" w:fill="auto"/>
          </w:tcPr>
          <w:p w:rsidR="00BB5D5B" w:rsidRPr="0015656D" w:rsidRDefault="00BB5D5B" w:rsidP="001565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b/>
                <w:highlight w:val="yellow"/>
              </w:rPr>
            </w:pPr>
            <w:r w:rsidRPr="0015656D">
              <w:rPr>
                <w:rFonts w:ascii="Garamond" w:hAnsi="Garamond"/>
              </w:rPr>
              <w:t>VALUTAZIONE E MIGLIORAMENTO</w:t>
            </w:r>
          </w:p>
        </w:tc>
      </w:tr>
      <w:tr w:rsidR="00BB5D5B" w:rsidRPr="0015656D" w:rsidTr="00BB5D5B">
        <w:trPr>
          <w:trHeight w:val="296"/>
        </w:trPr>
        <w:tc>
          <w:tcPr>
            <w:tcW w:w="7683" w:type="dxa"/>
          </w:tcPr>
          <w:p w:rsidR="00BB5D5B" w:rsidRPr="0015656D" w:rsidRDefault="00BB5D5B" w:rsidP="0015656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Garamond"/>
                <w:color w:val="000000"/>
              </w:rPr>
            </w:pPr>
            <w:r w:rsidRPr="0015656D">
              <w:rPr>
                <w:rFonts w:ascii="Garamond" w:hAnsi="Garamond" w:cs="Garamond"/>
                <w:color w:val="000000"/>
              </w:rPr>
              <w:t xml:space="preserve">Valutazione della scuola: utilizzo e gestione dei dati, rendicontazione sociale e bilancio sociale </w:t>
            </w:r>
          </w:p>
        </w:tc>
        <w:tc>
          <w:tcPr>
            <w:tcW w:w="2098" w:type="dxa"/>
            <w:shd w:val="clear" w:color="auto" w:fill="auto"/>
          </w:tcPr>
          <w:p w:rsidR="00BB5D5B" w:rsidRPr="0015656D" w:rsidRDefault="00BB5D5B" w:rsidP="00156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BB5D5B" w:rsidRPr="0015656D" w:rsidTr="00BB5D5B">
        <w:trPr>
          <w:trHeight w:val="296"/>
        </w:trPr>
        <w:tc>
          <w:tcPr>
            <w:tcW w:w="7683" w:type="dxa"/>
          </w:tcPr>
          <w:p w:rsidR="00BB5D5B" w:rsidRPr="0015656D" w:rsidRDefault="00BB5D5B" w:rsidP="0015656D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Garamond" w:hAnsi="Garamond"/>
              </w:rPr>
            </w:pPr>
            <w:r w:rsidRPr="0015656D">
              <w:rPr>
                <w:rFonts w:ascii="Garamond" w:hAnsi="Garamond"/>
              </w:rPr>
              <w:t>Il Nuovo Esame di Stato: azioni metodologiche ed adempimenti del CdC</w:t>
            </w:r>
          </w:p>
        </w:tc>
        <w:tc>
          <w:tcPr>
            <w:tcW w:w="2098" w:type="dxa"/>
            <w:shd w:val="clear" w:color="auto" w:fill="auto"/>
          </w:tcPr>
          <w:p w:rsidR="00BB5D5B" w:rsidRPr="0015656D" w:rsidRDefault="00BB5D5B" w:rsidP="00156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BB5D5B" w:rsidRPr="0015656D" w:rsidTr="00BB5D5B">
        <w:trPr>
          <w:trHeight w:val="296"/>
        </w:trPr>
        <w:tc>
          <w:tcPr>
            <w:tcW w:w="7683" w:type="dxa"/>
          </w:tcPr>
          <w:p w:rsidR="00BB5D5B" w:rsidRPr="0015656D" w:rsidRDefault="00BB5D5B" w:rsidP="00BB5D5B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Garamond" w:hAnsi="Garamond"/>
              </w:rPr>
            </w:pPr>
            <w:r w:rsidRPr="0015656D">
              <w:rPr>
                <w:rFonts w:ascii="Garamond" w:eastAsiaTheme="majorEastAsia" w:hAnsi="Garamond" w:cstheme="majorBidi"/>
                <w:color w:val="000000" w:themeColor="text1"/>
                <w:kern w:val="24"/>
              </w:rPr>
              <w:t xml:space="preserve">DM 61/2017 – </w:t>
            </w:r>
            <w:r w:rsidRPr="00BB5D5B">
              <w:rPr>
                <w:rFonts w:ascii="Garamond" w:eastAsia="Calibri" w:hAnsi="Garamond" w:cs="Helvetica"/>
              </w:rPr>
              <w:t>La nuova istruzione professionale</w:t>
            </w:r>
          </w:p>
        </w:tc>
        <w:tc>
          <w:tcPr>
            <w:tcW w:w="2098" w:type="dxa"/>
            <w:shd w:val="clear" w:color="auto" w:fill="auto"/>
          </w:tcPr>
          <w:p w:rsidR="00BB5D5B" w:rsidRPr="0015656D" w:rsidRDefault="00BB5D5B" w:rsidP="00156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BB5D5B" w:rsidRPr="0015656D" w:rsidTr="00BB5D5B">
        <w:trPr>
          <w:trHeight w:val="296"/>
        </w:trPr>
        <w:tc>
          <w:tcPr>
            <w:tcW w:w="9781" w:type="dxa"/>
            <w:gridSpan w:val="2"/>
          </w:tcPr>
          <w:p w:rsidR="00BB5D5B" w:rsidRPr="0015656D" w:rsidRDefault="00BB5D5B" w:rsidP="001565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highlight w:val="yellow"/>
              </w:rPr>
            </w:pPr>
            <w:r w:rsidRPr="0015656D">
              <w:rPr>
                <w:rFonts w:ascii="Garamond" w:hAnsi="Garamond"/>
              </w:rPr>
              <w:t>DIDATTICA PER COMPETENZE E INNOVAZIONE METODOLOGICA</w:t>
            </w:r>
          </w:p>
        </w:tc>
      </w:tr>
      <w:tr w:rsidR="00BB5D5B" w:rsidRPr="0015656D" w:rsidTr="00BB5D5B">
        <w:trPr>
          <w:trHeight w:val="296"/>
        </w:trPr>
        <w:tc>
          <w:tcPr>
            <w:tcW w:w="7683" w:type="dxa"/>
          </w:tcPr>
          <w:p w:rsidR="00BB5D5B" w:rsidRPr="0015656D" w:rsidRDefault="00BB5D5B" w:rsidP="001565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Garamond"/>
                <w:bCs/>
              </w:rPr>
            </w:pPr>
            <w:r w:rsidRPr="0015656D">
              <w:rPr>
                <w:rFonts w:ascii="Garamond" w:hAnsi="Garamond" w:cs="Garamond"/>
                <w:bCs/>
              </w:rPr>
              <w:t xml:space="preserve">Lo studio del latino: </w:t>
            </w:r>
            <w:r w:rsidRPr="0015656D">
              <w:rPr>
                <w:rFonts w:ascii="Garamond" w:eastAsia="Times New Roman" w:hAnsi="Garamond" w:cs="Times New Roman"/>
                <w:lang w:eastAsia="it-IT"/>
              </w:rPr>
              <w:t>il metodo Ørberg –  livello base</w:t>
            </w:r>
          </w:p>
        </w:tc>
        <w:tc>
          <w:tcPr>
            <w:tcW w:w="2098" w:type="dxa"/>
            <w:shd w:val="clear" w:color="auto" w:fill="auto"/>
          </w:tcPr>
          <w:p w:rsidR="00BB5D5B" w:rsidRPr="0015656D" w:rsidRDefault="00BB5D5B" w:rsidP="00156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BB5D5B" w:rsidRPr="0015656D" w:rsidTr="00BB5D5B">
        <w:trPr>
          <w:trHeight w:val="296"/>
        </w:trPr>
        <w:tc>
          <w:tcPr>
            <w:tcW w:w="7683" w:type="dxa"/>
          </w:tcPr>
          <w:p w:rsidR="00BB5D5B" w:rsidRPr="0015656D" w:rsidRDefault="00BB5D5B" w:rsidP="0015656D">
            <w:pPr>
              <w:keepNext/>
              <w:keepLines/>
              <w:numPr>
                <w:ilvl w:val="0"/>
                <w:numId w:val="17"/>
              </w:numPr>
              <w:pBdr>
                <w:bottom w:val="single" w:sz="6" w:space="0" w:color="A2A9B1"/>
              </w:pBdr>
              <w:shd w:val="clear" w:color="auto" w:fill="FFFFFF"/>
              <w:spacing w:after="0" w:line="240" w:lineRule="auto"/>
              <w:contextualSpacing/>
              <w:jc w:val="both"/>
              <w:outlineLvl w:val="1"/>
              <w:rPr>
                <w:rFonts w:ascii="Garamond" w:eastAsiaTheme="majorEastAsia" w:hAnsi="Garamond" w:cstheme="majorBidi"/>
                <w:bCs/>
              </w:rPr>
            </w:pPr>
            <w:r w:rsidRPr="0015656D">
              <w:rPr>
                <w:rFonts w:ascii="Garamond" w:eastAsiaTheme="majorEastAsia" w:hAnsi="Garamond" w:cstheme="majorBidi"/>
                <w:bCs/>
              </w:rPr>
              <w:t xml:space="preserve">Lo studio del latino: </w:t>
            </w:r>
            <w:r w:rsidRPr="0015656D">
              <w:rPr>
                <w:rFonts w:ascii="Garamond" w:eastAsia="Times New Roman" w:hAnsi="Garamond" w:cs="Times New Roman"/>
                <w:lang w:eastAsia="it-IT"/>
              </w:rPr>
              <w:t>il metodo Ørberg -  livello avanzato</w:t>
            </w:r>
          </w:p>
        </w:tc>
        <w:tc>
          <w:tcPr>
            <w:tcW w:w="2098" w:type="dxa"/>
            <w:shd w:val="clear" w:color="auto" w:fill="auto"/>
          </w:tcPr>
          <w:p w:rsidR="00BB5D5B" w:rsidRPr="0015656D" w:rsidRDefault="00BB5D5B" w:rsidP="00156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BB5D5B" w:rsidRPr="0015656D" w:rsidTr="00BB5D5B">
        <w:trPr>
          <w:trHeight w:val="296"/>
        </w:trPr>
        <w:tc>
          <w:tcPr>
            <w:tcW w:w="7683" w:type="dxa"/>
          </w:tcPr>
          <w:p w:rsidR="00BB5D5B" w:rsidRPr="0015656D" w:rsidRDefault="00BB5D5B" w:rsidP="001565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Calibri"/>
                <w:color w:val="000000"/>
              </w:rPr>
            </w:pPr>
            <w:r w:rsidRPr="0015656D">
              <w:rPr>
                <w:rFonts w:ascii="Garamond" w:hAnsi="Garamond" w:cs="Calibri"/>
                <w:color w:val="000000"/>
              </w:rPr>
              <w:t xml:space="preserve">Debate e Public Speaking: argomentare, dibattere e comunicare in pubblico </w:t>
            </w:r>
          </w:p>
        </w:tc>
        <w:tc>
          <w:tcPr>
            <w:tcW w:w="2098" w:type="dxa"/>
            <w:shd w:val="clear" w:color="auto" w:fill="auto"/>
          </w:tcPr>
          <w:p w:rsidR="00BB5D5B" w:rsidRPr="0015656D" w:rsidRDefault="00BB5D5B" w:rsidP="00156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BB5D5B" w:rsidRPr="0015656D" w:rsidTr="00BB5D5B">
        <w:trPr>
          <w:trHeight w:val="558"/>
        </w:trPr>
        <w:tc>
          <w:tcPr>
            <w:tcW w:w="7683" w:type="dxa"/>
          </w:tcPr>
          <w:p w:rsidR="00BB5D5B" w:rsidRPr="0015656D" w:rsidRDefault="00BB5D5B" w:rsidP="0015656D">
            <w:pPr>
              <w:numPr>
                <w:ilvl w:val="0"/>
                <w:numId w:val="17"/>
              </w:numPr>
              <w:contextualSpacing/>
              <w:jc w:val="both"/>
              <w:rPr>
                <w:rFonts w:ascii="Garamond" w:hAnsi="Garamond"/>
              </w:rPr>
            </w:pPr>
            <w:r w:rsidRPr="0015656D">
              <w:rPr>
                <w:rFonts w:ascii="Garamond" w:hAnsi="Garamond"/>
              </w:rPr>
              <w:t>Progettare e valutare per competenze: strumenti di sviluppo, monitoraggio, verifica delle competenze chiave di cittadinanza. (I CICLO)</w:t>
            </w:r>
          </w:p>
        </w:tc>
        <w:tc>
          <w:tcPr>
            <w:tcW w:w="2098" w:type="dxa"/>
            <w:shd w:val="clear" w:color="auto" w:fill="auto"/>
          </w:tcPr>
          <w:p w:rsidR="00BB5D5B" w:rsidRPr="0015656D" w:rsidRDefault="00BB5D5B" w:rsidP="00156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BB5D5B" w:rsidRPr="00BB5D5B" w:rsidTr="00BB5D5B">
        <w:trPr>
          <w:trHeight w:val="296"/>
        </w:trPr>
        <w:tc>
          <w:tcPr>
            <w:tcW w:w="7683" w:type="dxa"/>
          </w:tcPr>
          <w:p w:rsidR="00BB5D5B" w:rsidRPr="0015656D" w:rsidRDefault="00BB5D5B" w:rsidP="0015656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Garamond" w:hAnsi="Garamond"/>
                <w:lang w:val="en-US"/>
              </w:rPr>
            </w:pPr>
            <w:r w:rsidRPr="0015656D">
              <w:rPr>
                <w:rFonts w:ascii="Garamond" w:hAnsi="Garamond"/>
                <w:lang w:val="en-US"/>
              </w:rPr>
              <w:t>La didattica innovativa: project-based learning, cooperative learning, peer teaching e peer tutoring, mentoring, learning by doing, flipped classroom, didattica attiva</w:t>
            </w:r>
          </w:p>
        </w:tc>
        <w:tc>
          <w:tcPr>
            <w:tcW w:w="2098" w:type="dxa"/>
            <w:shd w:val="clear" w:color="auto" w:fill="auto"/>
          </w:tcPr>
          <w:p w:rsidR="00BB5D5B" w:rsidRPr="002C67FE" w:rsidRDefault="00BB5D5B" w:rsidP="00156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</w:p>
        </w:tc>
      </w:tr>
      <w:tr w:rsidR="00BB5D5B" w:rsidRPr="0015656D" w:rsidTr="00BB5D5B">
        <w:trPr>
          <w:trHeight w:val="296"/>
        </w:trPr>
        <w:tc>
          <w:tcPr>
            <w:tcW w:w="7683" w:type="dxa"/>
          </w:tcPr>
          <w:p w:rsidR="00BB5D5B" w:rsidRPr="0015656D" w:rsidRDefault="00BB5D5B" w:rsidP="0015656D">
            <w:pPr>
              <w:numPr>
                <w:ilvl w:val="0"/>
                <w:numId w:val="17"/>
              </w:numPr>
              <w:contextualSpacing/>
              <w:jc w:val="both"/>
              <w:rPr>
                <w:rFonts w:ascii="Garamond" w:hAnsi="Garamond" w:cs="Times New Roman"/>
                <w:color w:val="000000"/>
              </w:rPr>
            </w:pPr>
            <w:r w:rsidRPr="0015656D">
              <w:rPr>
                <w:rFonts w:ascii="Garamond" w:hAnsi="Garamond" w:cs="Times New Roman"/>
                <w:color w:val="000000"/>
              </w:rPr>
              <w:t>Didattica delle discipline: strategie per l’insegnamento della Lingua italiana L2</w:t>
            </w:r>
          </w:p>
        </w:tc>
        <w:tc>
          <w:tcPr>
            <w:tcW w:w="2098" w:type="dxa"/>
            <w:shd w:val="clear" w:color="auto" w:fill="auto"/>
          </w:tcPr>
          <w:p w:rsidR="00BB5D5B" w:rsidRPr="0015656D" w:rsidRDefault="00BB5D5B" w:rsidP="00156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BB5D5B" w:rsidRPr="0015656D" w:rsidTr="00BB5D5B">
        <w:trPr>
          <w:trHeight w:val="296"/>
        </w:trPr>
        <w:tc>
          <w:tcPr>
            <w:tcW w:w="7683" w:type="dxa"/>
          </w:tcPr>
          <w:p w:rsidR="00BB5D5B" w:rsidRPr="0015656D" w:rsidRDefault="00BB5D5B" w:rsidP="0015656D">
            <w:pPr>
              <w:numPr>
                <w:ilvl w:val="0"/>
                <w:numId w:val="17"/>
              </w:numPr>
              <w:contextualSpacing/>
              <w:jc w:val="both"/>
              <w:rPr>
                <w:rFonts w:ascii="Garamond" w:hAnsi="Garamond" w:cs="Times New Roman"/>
                <w:color w:val="000000"/>
              </w:rPr>
            </w:pPr>
            <w:r w:rsidRPr="0015656D">
              <w:rPr>
                <w:rFonts w:ascii="Garamond" w:eastAsiaTheme="majorEastAsia" w:hAnsi="Garamond" w:cstheme="majorBidi"/>
                <w:color w:val="000000" w:themeColor="text1"/>
                <w:kern w:val="24"/>
              </w:rPr>
              <w:t>Cittadinanza e Costituzione: progettare percorsi (SS2°)</w:t>
            </w:r>
          </w:p>
        </w:tc>
        <w:tc>
          <w:tcPr>
            <w:tcW w:w="2098" w:type="dxa"/>
            <w:shd w:val="clear" w:color="auto" w:fill="auto"/>
          </w:tcPr>
          <w:p w:rsidR="00BB5D5B" w:rsidRPr="0015656D" w:rsidRDefault="00BB5D5B" w:rsidP="00156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BB5D5B" w:rsidRPr="0015656D" w:rsidTr="00BB5D5B">
        <w:trPr>
          <w:trHeight w:val="296"/>
        </w:trPr>
        <w:tc>
          <w:tcPr>
            <w:tcW w:w="7683" w:type="dxa"/>
          </w:tcPr>
          <w:p w:rsidR="00BB5D5B" w:rsidRPr="0015656D" w:rsidRDefault="00BB5D5B" w:rsidP="0015656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Garamond" w:hAnsi="Garamond" w:cs="Times New Roman"/>
                <w:color w:val="000000"/>
              </w:rPr>
            </w:pPr>
            <w:r w:rsidRPr="0015656D">
              <w:rPr>
                <w:rFonts w:ascii="Garamond" w:hAnsi="Garamond" w:cs="Times New Roman"/>
                <w:color w:val="000000"/>
              </w:rPr>
              <w:lastRenderedPageBreak/>
              <w:t>Il ruolo delle emozioni nell’apprendimento: l’educazione emotiva per la promozione del benessere a scuola</w:t>
            </w:r>
          </w:p>
        </w:tc>
        <w:tc>
          <w:tcPr>
            <w:tcW w:w="2098" w:type="dxa"/>
            <w:shd w:val="clear" w:color="auto" w:fill="auto"/>
          </w:tcPr>
          <w:p w:rsidR="00BB5D5B" w:rsidRPr="0015656D" w:rsidRDefault="00BB5D5B" w:rsidP="00156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BB5D5B" w:rsidRPr="0015656D" w:rsidTr="00BB5D5B">
        <w:trPr>
          <w:trHeight w:val="296"/>
        </w:trPr>
        <w:tc>
          <w:tcPr>
            <w:tcW w:w="9781" w:type="dxa"/>
            <w:gridSpan w:val="2"/>
          </w:tcPr>
          <w:p w:rsidR="00BB5D5B" w:rsidRPr="0015656D" w:rsidRDefault="00BB5D5B" w:rsidP="001565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highlight w:val="yellow"/>
              </w:rPr>
            </w:pPr>
            <w:r w:rsidRPr="0015656D">
              <w:rPr>
                <w:rFonts w:ascii="Garamond" w:hAnsi="Garamond"/>
              </w:rPr>
              <w:t>PREVENZIONE DEL DISAGIO</w:t>
            </w:r>
          </w:p>
        </w:tc>
      </w:tr>
      <w:tr w:rsidR="00BB5D5B" w:rsidRPr="0015656D" w:rsidTr="00BB5D5B">
        <w:trPr>
          <w:trHeight w:val="296"/>
        </w:trPr>
        <w:tc>
          <w:tcPr>
            <w:tcW w:w="7683" w:type="dxa"/>
          </w:tcPr>
          <w:p w:rsidR="00BB5D5B" w:rsidRPr="0015656D" w:rsidRDefault="00BB5D5B" w:rsidP="0015656D">
            <w:pPr>
              <w:keepNext/>
              <w:keepLines/>
              <w:numPr>
                <w:ilvl w:val="0"/>
                <w:numId w:val="18"/>
              </w:numPr>
              <w:pBdr>
                <w:bottom w:val="single" w:sz="6" w:space="0" w:color="A2A9B1"/>
              </w:pBdr>
              <w:shd w:val="clear" w:color="auto" w:fill="FFFFFF"/>
              <w:spacing w:after="0" w:line="240" w:lineRule="auto"/>
              <w:contextualSpacing/>
              <w:jc w:val="both"/>
              <w:outlineLvl w:val="1"/>
              <w:rPr>
                <w:rFonts w:ascii="Garamond" w:eastAsia="Times New Roman" w:hAnsi="Garamond" w:cs="Times New Roman"/>
                <w:lang w:eastAsia="it-IT"/>
              </w:rPr>
            </w:pPr>
            <w:r w:rsidRPr="0015656D">
              <w:rPr>
                <w:rFonts w:ascii="Garamond" w:hAnsi="Garamond"/>
              </w:rPr>
              <w:t>Micro-Counseling per Insegnanti - per un più efficace processo</w:t>
            </w:r>
            <w:r w:rsidRPr="0015656D">
              <w:rPr>
                <w:rFonts w:ascii="Garamond" w:hAnsi="Garamond" w:cs="Calibri"/>
                <w:bCs/>
                <w:color w:val="000000"/>
              </w:rPr>
              <w:t xml:space="preserve"> educativo e di insegnamento</w:t>
            </w:r>
          </w:p>
        </w:tc>
        <w:tc>
          <w:tcPr>
            <w:tcW w:w="2098" w:type="dxa"/>
            <w:shd w:val="clear" w:color="auto" w:fill="auto"/>
          </w:tcPr>
          <w:p w:rsidR="00BB5D5B" w:rsidRPr="0015656D" w:rsidRDefault="00BB5D5B" w:rsidP="00156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highlight w:val="yellow"/>
              </w:rPr>
            </w:pPr>
          </w:p>
        </w:tc>
      </w:tr>
      <w:tr w:rsidR="00BB5D5B" w:rsidRPr="0015656D" w:rsidTr="00BB5D5B">
        <w:trPr>
          <w:trHeight w:val="296"/>
        </w:trPr>
        <w:tc>
          <w:tcPr>
            <w:tcW w:w="9781" w:type="dxa"/>
            <w:gridSpan w:val="2"/>
          </w:tcPr>
          <w:p w:rsidR="00BB5D5B" w:rsidRPr="0015656D" w:rsidRDefault="00BB5D5B" w:rsidP="001565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highlight w:val="yellow"/>
              </w:rPr>
            </w:pPr>
            <w:r w:rsidRPr="0015656D">
              <w:rPr>
                <w:rFonts w:ascii="Garamond" w:hAnsi="Garamond"/>
              </w:rPr>
              <w:t>LINGUE STRANIERE</w:t>
            </w:r>
          </w:p>
        </w:tc>
      </w:tr>
      <w:tr w:rsidR="00BB5D5B" w:rsidRPr="0015656D" w:rsidTr="00BB5D5B">
        <w:trPr>
          <w:trHeight w:val="296"/>
        </w:trPr>
        <w:tc>
          <w:tcPr>
            <w:tcW w:w="7683" w:type="dxa"/>
          </w:tcPr>
          <w:p w:rsidR="00BB5D5B" w:rsidRPr="0015656D" w:rsidRDefault="00BB5D5B" w:rsidP="0015656D">
            <w:pPr>
              <w:numPr>
                <w:ilvl w:val="0"/>
                <w:numId w:val="19"/>
              </w:numPr>
              <w:contextualSpacing/>
              <w:jc w:val="both"/>
              <w:rPr>
                <w:rFonts w:ascii="Garamond" w:hAnsi="Garamond"/>
              </w:rPr>
            </w:pPr>
            <w:r w:rsidRPr="0015656D">
              <w:rPr>
                <w:rFonts w:ascii="Garamond" w:hAnsi="Garamond"/>
              </w:rPr>
              <w:t>Inglese livello base A1/A2</w:t>
            </w:r>
          </w:p>
        </w:tc>
        <w:tc>
          <w:tcPr>
            <w:tcW w:w="2098" w:type="dxa"/>
            <w:shd w:val="clear" w:color="auto" w:fill="auto"/>
          </w:tcPr>
          <w:p w:rsidR="00BB5D5B" w:rsidRPr="0015656D" w:rsidRDefault="00BB5D5B" w:rsidP="00156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BB5D5B" w:rsidRPr="0015656D" w:rsidTr="00BB5D5B">
        <w:trPr>
          <w:trHeight w:val="296"/>
        </w:trPr>
        <w:tc>
          <w:tcPr>
            <w:tcW w:w="7683" w:type="dxa"/>
          </w:tcPr>
          <w:p w:rsidR="00BB5D5B" w:rsidRPr="0015656D" w:rsidRDefault="00BB5D5B" w:rsidP="0015656D">
            <w:pPr>
              <w:numPr>
                <w:ilvl w:val="0"/>
                <w:numId w:val="19"/>
              </w:numPr>
              <w:contextualSpacing/>
              <w:jc w:val="both"/>
              <w:rPr>
                <w:rFonts w:ascii="Garamond" w:hAnsi="Garamond"/>
              </w:rPr>
            </w:pPr>
            <w:r w:rsidRPr="0015656D">
              <w:rPr>
                <w:rFonts w:ascii="Garamond" w:hAnsi="Garamond"/>
              </w:rPr>
              <w:t>Inglese livello intermedio- B1</w:t>
            </w:r>
          </w:p>
        </w:tc>
        <w:tc>
          <w:tcPr>
            <w:tcW w:w="2098" w:type="dxa"/>
            <w:shd w:val="clear" w:color="auto" w:fill="auto"/>
          </w:tcPr>
          <w:p w:rsidR="00BB5D5B" w:rsidRPr="0015656D" w:rsidRDefault="00BB5D5B" w:rsidP="00156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BB5D5B" w:rsidRPr="0015656D" w:rsidTr="00BB5D5B">
        <w:trPr>
          <w:trHeight w:val="296"/>
        </w:trPr>
        <w:tc>
          <w:tcPr>
            <w:tcW w:w="7683" w:type="dxa"/>
          </w:tcPr>
          <w:p w:rsidR="00BB5D5B" w:rsidRPr="0015656D" w:rsidRDefault="00BB5D5B" w:rsidP="0015656D">
            <w:pPr>
              <w:numPr>
                <w:ilvl w:val="0"/>
                <w:numId w:val="19"/>
              </w:numPr>
              <w:contextualSpacing/>
              <w:jc w:val="both"/>
              <w:rPr>
                <w:rFonts w:ascii="Garamond" w:eastAsiaTheme="majorEastAsia" w:hAnsi="Garamond" w:cstheme="majorBidi"/>
                <w:color w:val="000000" w:themeColor="text1"/>
                <w:kern w:val="24"/>
              </w:rPr>
            </w:pPr>
            <w:r w:rsidRPr="0015656D">
              <w:rPr>
                <w:rFonts w:ascii="Garamond" w:eastAsiaTheme="majorEastAsia" w:hAnsi="Garamond" w:cstheme="majorBidi"/>
                <w:color w:val="000000" w:themeColor="text1"/>
                <w:kern w:val="24"/>
              </w:rPr>
              <w:t>Approfondimento degli aspetti di glottodidattica specifica dell’insegnamento della lingua straniera</w:t>
            </w:r>
          </w:p>
        </w:tc>
        <w:tc>
          <w:tcPr>
            <w:tcW w:w="2098" w:type="dxa"/>
            <w:shd w:val="clear" w:color="auto" w:fill="auto"/>
          </w:tcPr>
          <w:p w:rsidR="00BB5D5B" w:rsidRPr="0015656D" w:rsidRDefault="00BB5D5B" w:rsidP="00156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BB5D5B" w:rsidRPr="0015656D" w:rsidTr="00BB5D5B">
        <w:trPr>
          <w:trHeight w:val="296"/>
        </w:trPr>
        <w:tc>
          <w:tcPr>
            <w:tcW w:w="7683" w:type="dxa"/>
          </w:tcPr>
          <w:p w:rsidR="00BB5D5B" w:rsidRPr="0015656D" w:rsidRDefault="00BB5D5B" w:rsidP="0015656D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Garamond" w:hAnsi="Garamond"/>
              </w:rPr>
            </w:pPr>
            <w:r w:rsidRPr="0015656D">
              <w:rPr>
                <w:rFonts w:ascii="Garamond" w:hAnsi="Garamond" w:cs="Calibri"/>
                <w:color w:val="000000"/>
              </w:rPr>
              <w:t>La metodologia CLIL nella SS II GRADO</w:t>
            </w:r>
          </w:p>
        </w:tc>
        <w:tc>
          <w:tcPr>
            <w:tcW w:w="2098" w:type="dxa"/>
            <w:shd w:val="clear" w:color="auto" w:fill="auto"/>
          </w:tcPr>
          <w:p w:rsidR="00BB5D5B" w:rsidRPr="0015656D" w:rsidRDefault="00BB5D5B" w:rsidP="00156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BB5D5B" w:rsidRPr="0015656D" w:rsidTr="00BB5D5B">
        <w:trPr>
          <w:trHeight w:val="296"/>
        </w:trPr>
        <w:tc>
          <w:tcPr>
            <w:tcW w:w="9781" w:type="dxa"/>
            <w:gridSpan w:val="2"/>
          </w:tcPr>
          <w:p w:rsidR="00BB5D5B" w:rsidRPr="0015656D" w:rsidRDefault="00BB5D5B" w:rsidP="001565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highlight w:val="yellow"/>
              </w:rPr>
            </w:pPr>
            <w:r w:rsidRPr="0015656D">
              <w:rPr>
                <w:rFonts w:ascii="Garamond" w:hAnsi="Garamond"/>
                <w:bCs/>
              </w:rPr>
              <w:t>COMPETENZE DIGITALI</w:t>
            </w:r>
          </w:p>
        </w:tc>
      </w:tr>
      <w:tr w:rsidR="00BB5D5B" w:rsidRPr="0015656D" w:rsidTr="00BB5D5B">
        <w:trPr>
          <w:trHeight w:val="296"/>
        </w:trPr>
        <w:tc>
          <w:tcPr>
            <w:tcW w:w="7683" w:type="dxa"/>
          </w:tcPr>
          <w:p w:rsidR="00BB5D5B" w:rsidRPr="0015656D" w:rsidRDefault="00BB5D5B" w:rsidP="0015656D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Garamond" w:hAnsi="Garamond"/>
              </w:rPr>
            </w:pPr>
            <w:r w:rsidRPr="0015656D">
              <w:rPr>
                <w:rFonts w:ascii="Garamond" w:hAnsi="Garamond"/>
              </w:rPr>
              <w:t>Coding e pensiero computazionale</w:t>
            </w:r>
          </w:p>
        </w:tc>
        <w:tc>
          <w:tcPr>
            <w:tcW w:w="2098" w:type="dxa"/>
            <w:shd w:val="clear" w:color="auto" w:fill="auto"/>
          </w:tcPr>
          <w:p w:rsidR="00BB5D5B" w:rsidRPr="0015656D" w:rsidRDefault="00BB5D5B" w:rsidP="00156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BB5D5B" w:rsidRPr="0015656D" w:rsidTr="00BB5D5B">
        <w:trPr>
          <w:trHeight w:val="296"/>
        </w:trPr>
        <w:tc>
          <w:tcPr>
            <w:tcW w:w="7683" w:type="dxa"/>
          </w:tcPr>
          <w:p w:rsidR="00BB5D5B" w:rsidRPr="0015656D" w:rsidRDefault="00BB5D5B" w:rsidP="0015656D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Garamond" w:hAnsi="Garamond"/>
              </w:rPr>
            </w:pPr>
            <w:r w:rsidRPr="0015656D">
              <w:rPr>
                <w:rFonts w:ascii="Garamond" w:hAnsi="Garamond"/>
              </w:rPr>
              <w:t>Creatività digitale (making) e robotica educativa</w:t>
            </w:r>
          </w:p>
        </w:tc>
        <w:tc>
          <w:tcPr>
            <w:tcW w:w="2098" w:type="dxa"/>
            <w:shd w:val="clear" w:color="auto" w:fill="auto"/>
          </w:tcPr>
          <w:p w:rsidR="00BB5D5B" w:rsidRPr="0015656D" w:rsidRDefault="00BB5D5B" w:rsidP="00156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BB5D5B" w:rsidRPr="0015656D" w:rsidTr="00BB5D5B">
        <w:trPr>
          <w:trHeight w:val="296"/>
        </w:trPr>
        <w:tc>
          <w:tcPr>
            <w:tcW w:w="7683" w:type="dxa"/>
          </w:tcPr>
          <w:p w:rsidR="00BB5D5B" w:rsidRPr="0015656D" w:rsidRDefault="00BB5D5B" w:rsidP="0015656D">
            <w:pPr>
              <w:numPr>
                <w:ilvl w:val="0"/>
                <w:numId w:val="20"/>
              </w:numPr>
              <w:contextualSpacing/>
              <w:jc w:val="both"/>
              <w:rPr>
                <w:rFonts w:ascii="Garamond" w:hAnsi="Garamond"/>
              </w:rPr>
            </w:pPr>
            <w:r w:rsidRPr="00BB5D5B">
              <w:rPr>
                <w:rFonts w:ascii="Garamond" w:eastAsia="Calibri" w:hAnsi="Garamond" w:cs="Times New Roman"/>
              </w:rPr>
              <w:t>Tecniche di costruzione di contenuti digitali per la didattica. Le APP per la didattica. Gestione di classi virtu</w:t>
            </w:r>
            <w:r>
              <w:rPr>
                <w:rFonts w:ascii="Garamond" w:eastAsia="Calibri" w:hAnsi="Garamond" w:cs="Times New Roman"/>
              </w:rPr>
              <w:t>ali e di piattaforme didattiche</w:t>
            </w:r>
            <w:r w:rsidRPr="0015656D">
              <w:rPr>
                <w:rFonts w:ascii="Garamond" w:hAnsi="Garamond"/>
              </w:rPr>
              <w:t>.</w:t>
            </w:r>
          </w:p>
        </w:tc>
        <w:tc>
          <w:tcPr>
            <w:tcW w:w="2098" w:type="dxa"/>
            <w:shd w:val="clear" w:color="auto" w:fill="auto"/>
          </w:tcPr>
          <w:p w:rsidR="00BB5D5B" w:rsidRPr="0015656D" w:rsidRDefault="00BB5D5B" w:rsidP="00156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BB5D5B" w:rsidRPr="0015656D" w:rsidTr="00BB5D5B">
        <w:trPr>
          <w:trHeight w:val="296"/>
        </w:trPr>
        <w:tc>
          <w:tcPr>
            <w:tcW w:w="7683" w:type="dxa"/>
          </w:tcPr>
          <w:p w:rsidR="00BB5D5B" w:rsidRPr="0015656D" w:rsidRDefault="00BB5D5B" w:rsidP="0015656D">
            <w:pPr>
              <w:spacing w:after="0" w:line="240" w:lineRule="auto"/>
              <w:rPr>
                <w:rFonts w:ascii="Garamond" w:hAnsi="Garamond"/>
              </w:rPr>
            </w:pPr>
            <w:r w:rsidRPr="0015656D">
              <w:rPr>
                <w:rFonts w:ascii="Garamond" w:hAnsi="Garamond"/>
                <w:bCs/>
              </w:rPr>
              <w:t>INSUCCESSO SCOLASTICO E CONTRASTO ALLA DISPERSIONE</w:t>
            </w:r>
          </w:p>
        </w:tc>
        <w:tc>
          <w:tcPr>
            <w:tcW w:w="2098" w:type="dxa"/>
            <w:shd w:val="clear" w:color="auto" w:fill="auto"/>
          </w:tcPr>
          <w:p w:rsidR="00BB5D5B" w:rsidRPr="0015656D" w:rsidRDefault="00BB5D5B" w:rsidP="00156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BB5D5B" w:rsidRPr="0015656D" w:rsidTr="00BB5D5B">
        <w:trPr>
          <w:trHeight w:val="296"/>
        </w:trPr>
        <w:tc>
          <w:tcPr>
            <w:tcW w:w="7683" w:type="dxa"/>
          </w:tcPr>
          <w:p w:rsidR="00BB5D5B" w:rsidRPr="0015656D" w:rsidRDefault="00BB5D5B" w:rsidP="0015656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Garamond" w:hAnsi="Garamond"/>
              </w:rPr>
            </w:pPr>
            <w:r w:rsidRPr="0015656D">
              <w:rPr>
                <w:rFonts w:ascii="Garamond" w:hAnsi="Garamond"/>
              </w:rPr>
              <w:t>La relazione educativa come contrasto all’insuccesso scolastico educativo e di insegnamento</w:t>
            </w:r>
          </w:p>
        </w:tc>
        <w:tc>
          <w:tcPr>
            <w:tcW w:w="2098" w:type="dxa"/>
            <w:shd w:val="clear" w:color="auto" w:fill="auto"/>
          </w:tcPr>
          <w:p w:rsidR="00BB5D5B" w:rsidRPr="0015656D" w:rsidRDefault="00BB5D5B" w:rsidP="00156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BB5D5B" w:rsidRPr="0015656D" w:rsidTr="00BB5D5B">
        <w:trPr>
          <w:trHeight w:val="296"/>
        </w:trPr>
        <w:tc>
          <w:tcPr>
            <w:tcW w:w="9781" w:type="dxa"/>
            <w:gridSpan w:val="2"/>
          </w:tcPr>
          <w:p w:rsidR="00BB5D5B" w:rsidRPr="0015656D" w:rsidRDefault="00BB5D5B" w:rsidP="001565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</w:rPr>
            </w:pPr>
            <w:r w:rsidRPr="00BB5D5B">
              <w:rPr>
                <w:rFonts w:ascii="Garamond" w:eastAsia="Calibri" w:hAnsi="Garamond" w:cs="Times New Roman"/>
              </w:rPr>
              <w:t>FORMAZIONE SUI TEMI DELL’INCLUSIONE</w:t>
            </w:r>
          </w:p>
        </w:tc>
      </w:tr>
      <w:tr w:rsidR="00BB5D5B" w:rsidRPr="0015656D" w:rsidTr="00BB5D5B">
        <w:trPr>
          <w:trHeight w:val="296"/>
        </w:trPr>
        <w:tc>
          <w:tcPr>
            <w:tcW w:w="7683" w:type="dxa"/>
          </w:tcPr>
          <w:p w:rsidR="00BB5D5B" w:rsidRPr="0015656D" w:rsidRDefault="00BB5D5B" w:rsidP="00BB5D5B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Garamond" w:hAnsi="Garamond"/>
              </w:rPr>
            </w:pPr>
            <w:r w:rsidRPr="0015656D">
              <w:rPr>
                <w:rFonts w:ascii="Garamond" w:hAnsi="Garamond"/>
              </w:rPr>
              <w:t>I documenti dell’inclusione alla luce del d.lgs 66/17</w:t>
            </w:r>
          </w:p>
        </w:tc>
        <w:tc>
          <w:tcPr>
            <w:tcW w:w="2098" w:type="dxa"/>
            <w:shd w:val="clear" w:color="auto" w:fill="auto"/>
          </w:tcPr>
          <w:p w:rsidR="00BB5D5B" w:rsidRPr="0015656D" w:rsidRDefault="00BB5D5B" w:rsidP="00156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BB5D5B" w:rsidRPr="0015656D" w:rsidTr="00BB5D5B">
        <w:trPr>
          <w:trHeight w:val="296"/>
        </w:trPr>
        <w:tc>
          <w:tcPr>
            <w:tcW w:w="7683" w:type="dxa"/>
          </w:tcPr>
          <w:p w:rsidR="00BB5D5B" w:rsidRPr="0015656D" w:rsidRDefault="00BB5D5B" w:rsidP="0015656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Garamond" w:hAnsi="Garamond"/>
              </w:rPr>
            </w:pPr>
            <w:r w:rsidRPr="0015656D">
              <w:rPr>
                <w:rFonts w:ascii="Garamond" w:hAnsi="Garamond"/>
              </w:rPr>
              <w:t>Strategie e risorse per una didattica inclusiva: didattiche collaborative, differenziazione didattica, misure compensative e dispensative- tecnologie digitali per l’inclusione</w:t>
            </w:r>
          </w:p>
        </w:tc>
        <w:tc>
          <w:tcPr>
            <w:tcW w:w="2098" w:type="dxa"/>
            <w:shd w:val="clear" w:color="auto" w:fill="auto"/>
          </w:tcPr>
          <w:p w:rsidR="00BB5D5B" w:rsidRPr="0015656D" w:rsidRDefault="00BB5D5B" w:rsidP="00156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</w:tbl>
    <w:p w:rsidR="00781634" w:rsidRPr="00A43099" w:rsidRDefault="00781634" w:rsidP="00781634">
      <w:pPr>
        <w:tabs>
          <w:tab w:val="left" w:pos="-14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A4309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 tal fine, consapevole delle sanzioni penali stabilite dalla legge per false attestazioni e mendaci dichiarazioni o uso di atti falsi, sotto la propria personale responsabilità, </w:t>
      </w:r>
    </w:p>
    <w:p w:rsidR="00781634" w:rsidRPr="00A43099" w:rsidRDefault="00781634" w:rsidP="00781634">
      <w:pPr>
        <w:tabs>
          <w:tab w:val="left" w:pos="-426"/>
        </w:tabs>
        <w:spacing w:after="0" w:line="360" w:lineRule="auto"/>
        <w:ind w:left="-426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781634" w:rsidRPr="00A43099" w:rsidRDefault="00781634" w:rsidP="00781634">
      <w:pPr>
        <w:tabs>
          <w:tab w:val="left" w:pos="-426"/>
        </w:tabs>
        <w:spacing w:after="0" w:line="360" w:lineRule="auto"/>
        <w:ind w:left="-426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A43099">
        <w:rPr>
          <w:rFonts w:ascii="Garamond" w:eastAsia="Times New Roman" w:hAnsi="Garamond" w:cs="Times New Roman"/>
          <w:b/>
          <w:sz w:val="24"/>
          <w:szCs w:val="24"/>
          <w:lang w:eastAsia="it-IT"/>
        </w:rPr>
        <w:t>DICHIARA:</w:t>
      </w:r>
    </w:p>
    <w:p w:rsidR="00781634" w:rsidRPr="0015656D" w:rsidRDefault="00781634" w:rsidP="002C67FE">
      <w:pPr>
        <w:pStyle w:val="Paragrafoelenco"/>
        <w:numPr>
          <w:ilvl w:val="0"/>
          <w:numId w:val="23"/>
        </w:numPr>
        <w:tabs>
          <w:tab w:val="left" w:pos="-1125"/>
        </w:tabs>
        <w:spacing w:after="0" w:line="240" w:lineRule="auto"/>
        <w:rPr>
          <w:rFonts w:ascii="Garamond" w:eastAsia="Helvetica Neue" w:hAnsi="Garamond" w:cs="Times New Roman"/>
          <w:sz w:val="24"/>
          <w:szCs w:val="24"/>
          <w:lang w:eastAsia="it-IT"/>
        </w:rPr>
      </w:pPr>
      <w:r w:rsidRPr="0015656D">
        <w:rPr>
          <w:rFonts w:ascii="Garamond" w:eastAsia="Helvetica Neue" w:hAnsi="Garamond" w:cs="Times New Roman"/>
          <w:sz w:val="24"/>
          <w:szCs w:val="24"/>
          <w:lang w:eastAsia="it-IT"/>
        </w:rPr>
        <w:t>di essere cittadino/a italiano/a;</w:t>
      </w:r>
    </w:p>
    <w:p w:rsidR="00781634" w:rsidRPr="0015656D" w:rsidRDefault="00781634" w:rsidP="002C67FE">
      <w:pPr>
        <w:pStyle w:val="Paragrafoelenco"/>
        <w:numPr>
          <w:ilvl w:val="0"/>
          <w:numId w:val="23"/>
        </w:numPr>
        <w:tabs>
          <w:tab w:val="left" w:pos="-1125"/>
        </w:tabs>
        <w:spacing w:after="0" w:line="240" w:lineRule="auto"/>
        <w:rPr>
          <w:rFonts w:ascii="Garamond" w:eastAsia="Helvetica Neue" w:hAnsi="Garamond" w:cs="Times New Roman"/>
          <w:sz w:val="24"/>
          <w:szCs w:val="24"/>
          <w:lang w:eastAsia="it-IT"/>
        </w:rPr>
      </w:pPr>
      <w:r w:rsidRPr="0015656D">
        <w:rPr>
          <w:rFonts w:ascii="Garamond" w:eastAsia="Helvetica Neue" w:hAnsi="Garamond" w:cs="Times New Roman"/>
          <w:sz w:val="24"/>
          <w:szCs w:val="24"/>
          <w:lang w:eastAsia="it-IT"/>
        </w:rPr>
        <w:t>di godere dei diritti politici;</w:t>
      </w:r>
    </w:p>
    <w:p w:rsidR="00781634" w:rsidRPr="0015656D" w:rsidRDefault="00781634" w:rsidP="002C67FE">
      <w:pPr>
        <w:pStyle w:val="Paragrafoelenco"/>
        <w:numPr>
          <w:ilvl w:val="0"/>
          <w:numId w:val="23"/>
        </w:numPr>
        <w:tabs>
          <w:tab w:val="left" w:pos="-1125"/>
        </w:tabs>
        <w:spacing w:after="0" w:line="240" w:lineRule="auto"/>
        <w:rPr>
          <w:rFonts w:ascii="Garamond" w:eastAsia="Helvetica Neue" w:hAnsi="Garamond" w:cs="Times New Roman"/>
          <w:sz w:val="24"/>
          <w:szCs w:val="24"/>
          <w:lang w:eastAsia="it-IT"/>
        </w:rPr>
      </w:pPr>
      <w:r w:rsidRPr="0015656D">
        <w:rPr>
          <w:rFonts w:ascii="Garamond" w:eastAsia="Helvetica Neue" w:hAnsi="Garamond" w:cs="Times New Roman"/>
          <w:sz w:val="24"/>
          <w:szCs w:val="24"/>
          <w:lang w:eastAsia="it-IT"/>
        </w:rPr>
        <w:t>di essere dipendente di altre amministrazioni pubbliche;</w:t>
      </w:r>
    </w:p>
    <w:p w:rsidR="00781634" w:rsidRPr="0015656D" w:rsidRDefault="00781634" w:rsidP="002C67FE">
      <w:pPr>
        <w:pStyle w:val="Paragrafoelenco"/>
        <w:numPr>
          <w:ilvl w:val="0"/>
          <w:numId w:val="23"/>
        </w:numPr>
        <w:tabs>
          <w:tab w:val="left" w:pos="-1125"/>
        </w:tabs>
        <w:spacing w:after="0" w:line="240" w:lineRule="auto"/>
        <w:rPr>
          <w:rFonts w:ascii="Garamond" w:eastAsia="Helvetica Neue" w:hAnsi="Garamond" w:cs="Times New Roman"/>
          <w:sz w:val="24"/>
          <w:szCs w:val="24"/>
          <w:lang w:eastAsia="it-IT"/>
        </w:rPr>
      </w:pPr>
      <w:r w:rsidRPr="0015656D">
        <w:rPr>
          <w:rFonts w:ascii="Garamond" w:eastAsia="Helvetica Neue" w:hAnsi="Garamond" w:cs="Times New Roman"/>
          <w:sz w:val="24"/>
          <w:szCs w:val="24"/>
          <w:lang w:eastAsia="it-IT"/>
        </w:rPr>
        <w:t>di non essere dipendente di altre amministrazioni pubbliche;</w:t>
      </w:r>
    </w:p>
    <w:p w:rsidR="00781634" w:rsidRPr="00A43099" w:rsidRDefault="00781634" w:rsidP="002C67FE">
      <w:pPr>
        <w:numPr>
          <w:ilvl w:val="0"/>
          <w:numId w:val="4"/>
        </w:numPr>
        <w:tabs>
          <w:tab w:val="left" w:pos="-1125"/>
        </w:tabs>
        <w:spacing w:after="0" w:line="240" w:lineRule="auto"/>
        <w:ind w:left="709" w:hanging="349"/>
        <w:contextualSpacing/>
        <w:rPr>
          <w:rFonts w:ascii="Garamond" w:eastAsia="Helvetica Neue" w:hAnsi="Garamond" w:cs="Times New Roman"/>
          <w:sz w:val="24"/>
          <w:szCs w:val="24"/>
          <w:lang w:eastAsia="it-IT"/>
        </w:rPr>
      </w:pPr>
      <w:r w:rsidRPr="00A43099">
        <w:rPr>
          <w:rFonts w:ascii="Garamond" w:eastAsia="Helvetica Neue" w:hAnsi="Garamond" w:cs="Times New Roman"/>
          <w:sz w:val="24"/>
          <w:szCs w:val="24"/>
          <w:lang w:eastAsia="it-IT"/>
        </w:rPr>
        <w:t>di non aver subito condanne penali, né avere procedimenti penali in corso che impediscano, ai sensi delle vigenti disposizioni in materia, la costituzione del rapporto di impiego con la Pubblica Amministrazione;</w:t>
      </w:r>
    </w:p>
    <w:p w:rsidR="00781634" w:rsidRPr="0015656D" w:rsidRDefault="00781634" w:rsidP="002C67FE">
      <w:pPr>
        <w:pStyle w:val="Paragrafoelenco"/>
        <w:numPr>
          <w:ilvl w:val="0"/>
          <w:numId w:val="24"/>
        </w:numPr>
        <w:tabs>
          <w:tab w:val="left" w:pos="-1125"/>
        </w:tabs>
        <w:spacing w:after="0" w:line="240" w:lineRule="auto"/>
        <w:rPr>
          <w:rFonts w:ascii="Garamond" w:eastAsia="Helvetica Neue" w:hAnsi="Garamond" w:cs="Times New Roman"/>
          <w:sz w:val="24"/>
          <w:szCs w:val="24"/>
          <w:lang w:eastAsia="it-IT"/>
        </w:rPr>
      </w:pPr>
      <w:r w:rsidRPr="0015656D">
        <w:rPr>
          <w:rFonts w:ascii="Garamond" w:eastAsia="Helvetica Neue" w:hAnsi="Garamond" w:cs="Times New Roman"/>
          <w:sz w:val="24"/>
          <w:szCs w:val="24"/>
          <w:lang w:eastAsia="it-IT"/>
        </w:rPr>
        <w:t>non essere stati destituiti da pubbliche amministrazioni;</w:t>
      </w:r>
    </w:p>
    <w:p w:rsidR="00781634" w:rsidRPr="00A43099" w:rsidRDefault="00781634" w:rsidP="002C67FE">
      <w:pPr>
        <w:numPr>
          <w:ilvl w:val="0"/>
          <w:numId w:val="4"/>
        </w:numPr>
        <w:spacing w:after="0" w:line="240" w:lineRule="auto"/>
        <w:ind w:left="709" w:hanging="349"/>
        <w:contextualSpacing/>
        <w:rPr>
          <w:rFonts w:ascii="Garamond" w:eastAsia="Helvetica Neue" w:hAnsi="Garamond" w:cs="Times New Roman"/>
          <w:sz w:val="24"/>
          <w:szCs w:val="24"/>
          <w:lang w:eastAsia="it-IT"/>
        </w:rPr>
      </w:pPr>
      <w:r w:rsidRPr="00A43099">
        <w:rPr>
          <w:rFonts w:ascii="Garamond" w:eastAsia="Helvetica Neue" w:hAnsi="Garamond" w:cs="Times New Roman"/>
          <w:sz w:val="24"/>
          <w:szCs w:val="24"/>
          <w:lang w:eastAsia="it-IT"/>
        </w:rPr>
        <w:t>di non trovarsi in nessuna delle condizioni di incompatibilità allo svolgimento di eventuale incarico di docenza in qualità di esperto di cui all’art. 1 del D.L. n. 508/96 e dell’art. 53 del D.L. n.29/93 nonché delle altre leggi vigenti in materia;</w:t>
      </w:r>
    </w:p>
    <w:p w:rsidR="00781634" w:rsidRPr="0015656D" w:rsidRDefault="00781634" w:rsidP="002C67FE">
      <w:pPr>
        <w:pStyle w:val="Paragrafoelenco"/>
        <w:numPr>
          <w:ilvl w:val="0"/>
          <w:numId w:val="24"/>
        </w:numPr>
        <w:tabs>
          <w:tab w:val="left" w:pos="-1125"/>
        </w:tabs>
        <w:spacing w:after="0" w:line="240" w:lineRule="auto"/>
        <w:rPr>
          <w:rFonts w:ascii="Garamond" w:eastAsia="Helvetica Neue" w:hAnsi="Garamond" w:cs="Times New Roman"/>
          <w:sz w:val="24"/>
          <w:szCs w:val="24"/>
          <w:lang w:eastAsia="it-IT"/>
        </w:rPr>
      </w:pPr>
      <w:r w:rsidRPr="0015656D">
        <w:rPr>
          <w:rFonts w:ascii="Garamond" w:eastAsia="Helvetica Neue" w:hAnsi="Garamond" w:cs="Times New Roman"/>
          <w:sz w:val="24"/>
          <w:szCs w:val="24"/>
          <w:lang w:eastAsia="it-IT"/>
        </w:rPr>
        <w:t>di essere disponibile a svolgere l’incarico senza riserve e secondo il calendario proposto dall’Istituto;</w:t>
      </w:r>
    </w:p>
    <w:p w:rsidR="00781634" w:rsidRPr="00A43099" w:rsidRDefault="00781634" w:rsidP="002C67FE">
      <w:pPr>
        <w:numPr>
          <w:ilvl w:val="0"/>
          <w:numId w:val="4"/>
        </w:numPr>
        <w:tabs>
          <w:tab w:val="left" w:pos="-1125"/>
        </w:tabs>
        <w:spacing w:after="0" w:line="240" w:lineRule="auto"/>
        <w:ind w:left="709" w:hanging="349"/>
        <w:contextualSpacing/>
        <w:rPr>
          <w:rFonts w:ascii="Garamond" w:eastAsia="Helvetica Neue" w:hAnsi="Garamond" w:cs="Times New Roman"/>
          <w:sz w:val="24"/>
          <w:szCs w:val="24"/>
          <w:lang w:eastAsia="it-IT"/>
        </w:rPr>
      </w:pPr>
      <w:r w:rsidRPr="00A43099">
        <w:rPr>
          <w:rFonts w:ascii="Garamond" w:eastAsia="Helvetica Neue" w:hAnsi="Garamond" w:cs="Times New Roman"/>
          <w:sz w:val="24"/>
          <w:szCs w:val="24"/>
          <w:lang w:eastAsia="it-IT"/>
        </w:rPr>
        <w:t>di essere in possesso del Diploma di Laurea (vecchio ordinamento) / Diploma di Laurea magistrale / Diploma di Laurea specialistica, conseguito il………. presso…………con la votazione di………</w:t>
      </w:r>
    </w:p>
    <w:p w:rsidR="00781634" w:rsidRPr="00A43099" w:rsidRDefault="00781634" w:rsidP="002C67FE">
      <w:pPr>
        <w:numPr>
          <w:ilvl w:val="0"/>
          <w:numId w:val="4"/>
        </w:numPr>
        <w:tabs>
          <w:tab w:val="left" w:pos="-1125"/>
        </w:tabs>
        <w:spacing w:after="0" w:line="240" w:lineRule="auto"/>
        <w:ind w:left="709" w:hanging="349"/>
        <w:contextualSpacing/>
        <w:rPr>
          <w:rFonts w:ascii="Garamond" w:eastAsia="Helvetica Neue" w:hAnsi="Garamond" w:cs="Times New Roman"/>
          <w:sz w:val="24"/>
          <w:szCs w:val="24"/>
          <w:lang w:eastAsia="it-IT"/>
        </w:rPr>
      </w:pPr>
      <w:r w:rsidRPr="00A43099">
        <w:rPr>
          <w:rFonts w:ascii="Garamond" w:eastAsia="Helvetica Neue" w:hAnsi="Garamond" w:cs="Times New Roman"/>
          <w:sz w:val="24"/>
          <w:szCs w:val="24"/>
          <w:lang w:eastAsia="it-IT"/>
        </w:rPr>
        <w:t>essere in possesso dei Titoli e delle Esperienze che emergono evidenziati nel curriculum e che indica dettagliatamente con il relativo punteggio nella tabella seguente, consapevole che quelli non indicati non saranno oggetto di valutazione, anche se presenti nel curriculum vitae;</w:t>
      </w:r>
    </w:p>
    <w:p w:rsidR="00781634" w:rsidRPr="00A43099" w:rsidRDefault="00781634" w:rsidP="002C67FE">
      <w:pPr>
        <w:tabs>
          <w:tab w:val="left" w:pos="-426"/>
          <w:tab w:val="left" w:pos="-1125"/>
          <w:tab w:val="left" w:pos="142"/>
        </w:tabs>
        <w:spacing w:after="0" w:line="240" w:lineRule="auto"/>
        <w:contextualSpacing/>
        <w:rPr>
          <w:rFonts w:ascii="Garamond" w:eastAsia="Helvetica Neue" w:hAnsi="Garamond" w:cs="Times New Roman"/>
          <w:color w:val="000000"/>
          <w:sz w:val="24"/>
          <w:szCs w:val="24"/>
          <w:lang w:eastAsia="it-IT"/>
        </w:rPr>
      </w:pPr>
      <w:r w:rsidRPr="00A43099">
        <w:rPr>
          <w:rFonts w:ascii="Garamond" w:eastAsia="Helvetica Neue" w:hAnsi="Garamond" w:cs="Times New Roman"/>
          <w:color w:val="000000"/>
          <w:sz w:val="24"/>
          <w:szCs w:val="24"/>
          <w:lang w:eastAsia="it-IT"/>
        </w:rPr>
        <w:t xml:space="preserve"> </w:t>
      </w:r>
    </w:p>
    <w:p w:rsidR="00781634" w:rsidRDefault="00781634" w:rsidP="002C67FE">
      <w:pPr>
        <w:tabs>
          <w:tab w:val="left" w:pos="-426"/>
          <w:tab w:val="left" w:pos="-1125"/>
          <w:tab w:val="left" w:pos="142"/>
        </w:tabs>
        <w:spacing w:after="0" w:line="240" w:lineRule="auto"/>
        <w:contextualSpacing/>
        <w:rPr>
          <w:rFonts w:ascii="Garamond" w:eastAsia="Helvetica Neue" w:hAnsi="Garamond" w:cs="Times New Roman"/>
          <w:color w:val="000000"/>
          <w:sz w:val="24"/>
          <w:szCs w:val="24"/>
          <w:lang w:eastAsia="it-IT"/>
        </w:rPr>
      </w:pPr>
      <w:r w:rsidRPr="00A43099">
        <w:rPr>
          <w:rFonts w:ascii="Garamond" w:eastAsia="Helvetica Neue" w:hAnsi="Garamond" w:cs="Times New Roman"/>
          <w:color w:val="000000"/>
          <w:sz w:val="24"/>
          <w:szCs w:val="24"/>
          <w:lang w:eastAsia="it-IT"/>
        </w:rPr>
        <w:t xml:space="preserve"> </w:t>
      </w:r>
    </w:p>
    <w:p w:rsidR="002C67FE" w:rsidRDefault="002C67FE" w:rsidP="002C67FE">
      <w:pPr>
        <w:tabs>
          <w:tab w:val="left" w:pos="-426"/>
          <w:tab w:val="left" w:pos="-1125"/>
          <w:tab w:val="left" w:pos="142"/>
        </w:tabs>
        <w:spacing w:after="0" w:line="240" w:lineRule="auto"/>
        <w:contextualSpacing/>
        <w:rPr>
          <w:rFonts w:ascii="Garamond" w:eastAsia="Helvetica Neue" w:hAnsi="Garamond" w:cs="Times New Roman"/>
          <w:color w:val="000000"/>
          <w:sz w:val="24"/>
          <w:szCs w:val="24"/>
          <w:lang w:eastAsia="it-IT"/>
        </w:rPr>
      </w:pPr>
    </w:p>
    <w:p w:rsidR="002C67FE" w:rsidRDefault="002C67FE" w:rsidP="002C67FE">
      <w:pPr>
        <w:tabs>
          <w:tab w:val="left" w:pos="-426"/>
          <w:tab w:val="left" w:pos="-1125"/>
          <w:tab w:val="left" w:pos="142"/>
        </w:tabs>
        <w:spacing w:after="0" w:line="240" w:lineRule="auto"/>
        <w:contextualSpacing/>
        <w:rPr>
          <w:rFonts w:ascii="Garamond" w:eastAsia="Helvetica Neue" w:hAnsi="Garamond" w:cs="Times New Roman"/>
          <w:color w:val="000000"/>
          <w:sz w:val="24"/>
          <w:szCs w:val="24"/>
          <w:lang w:eastAsia="it-IT"/>
        </w:rPr>
      </w:pPr>
    </w:p>
    <w:p w:rsidR="002C67FE" w:rsidRPr="00A43099" w:rsidRDefault="002C67FE" w:rsidP="002C67FE">
      <w:pPr>
        <w:tabs>
          <w:tab w:val="left" w:pos="-426"/>
          <w:tab w:val="left" w:pos="-1125"/>
          <w:tab w:val="left" w:pos="142"/>
        </w:tabs>
        <w:spacing w:after="0" w:line="240" w:lineRule="auto"/>
        <w:contextualSpacing/>
        <w:rPr>
          <w:rFonts w:ascii="Garamond" w:eastAsia="Helvetica Neue" w:hAnsi="Garamond" w:cs="Times New Roman"/>
          <w:color w:val="000000"/>
          <w:sz w:val="24"/>
          <w:szCs w:val="24"/>
          <w:lang w:eastAsia="it-IT"/>
        </w:rPr>
      </w:pPr>
    </w:p>
    <w:p w:rsidR="00781634" w:rsidRPr="00A43099" w:rsidRDefault="00BB5D5B" w:rsidP="002C67FE">
      <w:pPr>
        <w:tabs>
          <w:tab w:val="left" w:pos="-426"/>
          <w:tab w:val="left" w:pos="-1125"/>
          <w:tab w:val="left" w:pos="142"/>
        </w:tabs>
        <w:spacing w:after="0" w:line="240" w:lineRule="auto"/>
        <w:ind w:hanging="142"/>
        <w:contextualSpacing/>
        <w:jc w:val="center"/>
        <w:rPr>
          <w:rFonts w:ascii="Garamond" w:eastAsia="Helvetica Neue" w:hAnsi="Garamond" w:cs="Times New Roman"/>
          <w:b/>
          <w:color w:val="000000"/>
          <w:sz w:val="24"/>
          <w:szCs w:val="24"/>
          <w:lang w:eastAsia="it-IT"/>
        </w:rPr>
      </w:pPr>
      <w:r>
        <w:rPr>
          <w:rFonts w:ascii="Garamond" w:eastAsia="Arial" w:hAnsi="Garamond" w:cs="Times New Roman"/>
          <w:b/>
          <w:color w:val="000000"/>
          <w:sz w:val="24"/>
          <w:szCs w:val="24"/>
          <w:lang w:eastAsia="it-IT"/>
        </w:rPr>
        <w:t>LO</w:t>
      </w:r>
      <w:r w:rsidR="00781634" w:rsidRPr="00A43099">
        <w:rPr>
          <w:rFonts w:ascii="Garamond" w:eastAsia="Arial" w:hAnsi="Garamond" w:cs="Times New Roman"/>
          <w:b/>
          <w:color w:val="000000"/>
          <w:sz w:val="24"/>
          <w:szCs w:val="24"/>
          <w:lang w:eastAsia="it-IT"/>
        </w:rPr>
        <w:t xml:space="preserve">/LA SCRIVENTE </w:t>
      </w:r>
      <w:r w:rsidR="00781634" w:rsidRPr="00A43099">
        <w:rPr>
          <w:rFonts w:ascii="Garamond" w:eastAsia="Helvetica Neue" w:hAnsi="Garamond" w:cs="Times New Roman"/>
          <w:b/>
          <w:color w:val="333333"/>
          <w:sz w:val="24"/>
          <w:szCs w:val="24"/>
          <w:lang w:eastAsia="it-IT"/>
        </w:rPr>
        <w:t>SI IMPEGNA A</w:t>
      </w:r>
    </w:p>
    <w:p w:rsidR="00781634" w:rsidRPr="00A43099" w:rsidRDefault="00781634" w:rsidP="002C67FE">
      <w:pPr>
        <w:numPr>
          <w:ilvl w:val="0"/>
          <w:numId w:val="2"/>
        </w:numPr>
        <w:spacing w:after="0" w:line="240" w:lineRule="auto"/>
        <w:ind w:left="709" w:hanging="359"/>
        <w:jc w:val="both"/>
        <w:rPr>
          <w:rFonts w:ascii="Garamond" w:eastAsia="Calibri" w:hAnsi="Garamond" w:cs="Times New Roman"/>
          <w:color w:val="000000"/>
          <w:sz w:val="24"/>
          <w:szCs w:val="24"/>
          <w:lang w:eastAsia="it-IT"/>
        </w:rPr>
      </w:pPr>
      <w:r w:rsidRPr="00A43099">
        <w:rPr>
          <w:rFonts w:ascii="Garamond" w:eastAsia="Calibri" w:hAnsi="Garamond" w:cs="Times New Roman"/>
          <w:color w:val="000000"/>
          <w:sz w:val="24"/>
          <w:szCs w:val="24"/>
          <w:lang w:eastAsia="it-IT"/>
        </w:rPr>
        <w:t>Partecipare agli incontri propedeutici alla realizzazione delle attività e finalizzati alla definizione dei programmi, alla predisposizione di materiali di report sulle attività svolte;</w:t>
      </w:r>
    </w:p>
    <w:p w:rsidR="00781634" w:rsidRPr="00A43099" w:rsidRDefault="00781634" w:rsidP="002C67FE">
      <w:pPr>
        <w:numPr>
          <w:ilvl w:val="0"/>
          <w:numId w:val="2"/>
        </w:numPr>
        <w:spacing w:after="0" w:line="240" w:lineRule="auto"/>
        <w:ind w:left="709" w:hanging="359"/>
        <w:jc w:val="both"/>
        <w:rPr>
          <w:rFonts w:ascii="Garamond" w:eastAsia="Calibri" w:hAnsi="Garamond" w:cs="Times New Roman"/>
          <w:color w:val="000000"/>
          <w:sz w:val="24"/>
          <w:szCs w:val="24"/>
          <w:lang w:eastAsia="it-IT"/>
        </w:rPr>
      </w:pPr>
      <w:r w:rsidRPr="00A43099">
        <w:rPr>
          <w:rFonts w:ascii="Garamond" w:eastAsia="Calibri" w:hAnsi="Garamond" w:cs="Times New Roman"/>
          <w:color w:val="000000"/>
          <w:sz w:val="24"/>
          <w:szCs w:val="24"/>
          <w:lang w:eastAsia="it-IT"/>
        </w:rPr>
        <w:t>Predisporre il piano delle attività,</w:t>
      </w:r>
      <w:r w:rsidRPr="00A43099">
        <w:rPr>
          <w:rFonts w:ascii="Garamond" w:eastAsia="Calibri" w:hAnsi="Garamond" w:cs="Times New Roman"/>
          <w:color w:val="FF0000"/>
          <w:sz w:val="24"/>
          <w:szCs w:val="24"/>
          <w:lang w:eastAsia="it-IT"/>
        </w:rPr>
        <w:t xml:space="preserve"> </w:t>
      </w:r>
      <w:r w:rsidRPr="00A43099">
        <w:rPr>
          <w:rFonts w:ascii="Garamond" w:eastAsia="Calibri" w:hAnsi="Garamond" w:cs="Times New Roman"/>
          <w:sz w:val="24"/>
          <w:szCs w:val="24"/>
          <w:lang w:eastAsia="it-IT"/>
        </w:rPr>
        <w:t>concordando con il direttore del corso</w:t>
      </w:r>
      <w:r w:rsidRPr="00A43099">
        <w:rPr>
          <w:rFonts w:ascii="Garamond" w:eastAsia="Calibri" w:hAnsi="Garamond" w:cs="Times New Roman"/>
          <w:color w:val="000000"/>
          <w:sz w:val="24"/>
          <w:szCs w:val="24"/>
          <w:lang w:eastAsia="it-IT"/>
        </w:rPr>
        <w:t xml:space="preserve"> gli obiettivi specifici, contenuti, attività, strumenti, metodologie e tecniche didattiche, modalità e criteri di valutazione in ingresso, in itinere e finale;</w:t>
      </w:r>
    </w:p>
    <w:p w:rsidR="00781634" w:rsidRPr="00A43099" w:rsidRDefault="00781634" w:rsidP="002C67FE">
      <w:pPr>
        <w:numPr>
          <w:ilvl w:val="0"/>
          <w:numId w:val="2"/>
        </w:numPr>
        <w:spacing w:after="0" w:line="240" w:lineRule="auto"/>
        <w:ind w:left="709" w:hanging="359"/>
        <w:jc w:val="both"/>
        <w:rPr>
          <w:rFonts w:ascii="Garamond" w:eastAsia="Calibri" w:hAnsi="Garamond" w:cs="Times New Roman"/>
          <w:color w:val="000000"/>
          <w:sz w:val="24"/>
          <w:szCs w:val="24"/>
          <w:lang w:eastAsia="it-IT"/>
        </w:rPr>
      </w:pPr>
      <w:r w:rsidRPr="00A43099">
        <w:rPr>
          <w:rFonts w:ascii="Garamond" w:eastAsia="Calibri" w:hAnsi="Garamond" w:cs="Times New Roman"/>
          <w:color w:val="000000"/>
          <w:sz w:val="24"/>
          <w:szCs w:val="24"/>
          <w:lang w:eastAsia="it-IT"/>
        </w:rPr>
        <w:t>O</w:t>
      </w:r>
      <w:r w:rsidRPr="00A43099">
        <w:rPr>
          <w:rFonts w:ascii="Garamond" w:eastAsia="Calibri" w:hAnsi="Garamond" w:cs="Times New Roman"/>
          <w:sz w:val="24"/>
          <w:szCs w:val="24"/>
        </w:rPr>
        <w:t>rganizzare l’attività formativa nel rispetto di uno schema progettuale che coinvolga i corsisti;</w:t>
      </w:r>
    </w:p>
    <w:p w:rsidR="00781634" w:rsidRPr="00A43099" w:rsidRDefault="00781634" w:rsidP="002C67FE">
      <w:pPr>
        <w:numPr>
          <w:ilvl w:val="0"/>
          <w:numId w:val="2"/>
        </w:numPr>
        <w:spacing w:after="0" w:line="240" w:lineRule="auto"/>
        <w:ind w:left="709" w:hanging="359"/>
        <w:jc w:val="both"/>
        <w:rPr>
          <w:rFonts w:ascii="Garamond" w:eastAsia="Calibri" w:hAnsi="Garamond" w:cs="Times New Roman"/>
          <w:color w:val="000000"/>
          <w:sz w:val="24"/>
          <w:szCs w:val="24"/>
          <w:lang w:eastAsia="it-IT"/>
        </w:rPr>
      </w:pPr>
      <w:r w:rsidRPr="00A43099">
        <w:rPr>
          <w:rFonts w:ascii="Garamond" w:eastAsia="Calibri" w:hAnsi="Garamond" w:cs="Times New Roman"/>
          <w:color w:val="000000"/>
          <w:sz w:val="24"/>
          <w:szCs w:val="24"/>
          <w:lang w:eastAsia="it-IT"/>
        </w:rPr>
        <w:t>Predisporre la programmazione iniziale e la relazione finale sull’intervento svolto;</w:t>
      </w:r>
    </w:p>
    <w:p w:rsidR="00781634" w:rsidRPr="00A43099" w:rsidRDefault="00781634" w:rsidP="002C67FE">
      <w:pPr>
        <w:numPr>
          <w:ilvl w:val="0"/>
          <w:numId w:val="2"/>
        </w:numPr>
        <w:spacing w:after="0" w:line="240" w:lineRule="auto"/>
        <w:ind w:left="709" w:hanging="359"/>
        <w:jc w:val="both"/>
        <w:rPr>
          <w:rFonts w:ascii="Garamond" w:eastAsia="Calibri" w:hAnsi="Garamond" w:cs="Times New Roman"/>
          <w:color w:val="000000"/>
          <w:sz w:val="24"/>
          <w:szCs w:val="24"/>
          <w:lang w:eastAsia="it-IT"/>
        </w:rPr>
      </w:pPr>
      <w:r w:rsidRPr="00A43099">
        <w:rPr>
          <w:rFonts w:ascii="Garamond" w:eastAsia="Calibri" w:hAnsi="Garamond" w:cs="Times New Roman"/>
          <w:color w:val="000000"/>
          <w:sz w:val="24"/>
          <w:szCs w:val="24"/>
          <w:lang w:eastAsia="it-IT"/>
        </w:rPr>
        <w:t>Documentare le attività del percorso per tracciare l’iter del processo attivato;</w:t>
      </w:r>
    </w:p>
    <w:p w:rsidR="00781634" w:rsidRPr="00A43099" w:rsidRDefault="00781634" w:rsidP="002C67FE">
      <w:pPr>
        <w:numPr>
          <w:ilvl w:val="0"/>
          <w:numId w:val="2"/>
        </w:numPr>
        <w:spacing w:after="0" w:line="240" w:lineRule="auto"/>
        <w:ind w:left="709" w:hanging="359"/>
        <w:jc w:val="both"/>
        <w:rPr>
          <w:rFonts w:ascii="Garamond" w:eastAsia="Calibri" w:hAnsi="Garamond" w:cs="Times New Roman"/>
          <w:color w:val="000000"/>
          <w:sz w:val="24"/>
          <w:szCs w:val="24"/>
          <w:lang w:eastAsia="it-IT"/>
        </w:rPr>
      </w:pPr>
      <w:r w:rsidRPr="00A43099">
        <w:rPr>
          <w:rFonts w:ascii="Garamond" w:eastAsia="Calibri" w:hAnsi="Garamond" w:cs="Times New Roman"/>
          <w:color w:val="000000"/>
          <w:sz w:val="24"/>
          <w:szCs w:val="24"/>
          <w:lang w:eastAsia="it-IT"/>
        </w:rPr>
        <w:t>Predisporre l’attestazione finale delle competenze acquisite da ciascun alunno/corsista;</w:t>
      </w:r>
    </w:p>
    <w:p w:rsidR="00781634" w:rsidRPr="00A43099" w:rsidRDefault="00781634" w:rsidP="002C67FE">
      <w:pPr>
        <w:numPr>
          <w:ilvl w:val="0"/>
          <w:numId w:val="2"/>
        </w:numPr>
        <w:spacing w:after="0" w:line="240" w:lineRule="auto"/>
        <w:ind w:left="709" w:hanging="359"/>
        <w:jc w:val="both"/>
        <w:rPr>
          <w:rFonts w:ascii="Garamond" w:eastAsia="Calibri" w:hAnsi="Garamond" w:cs="Times New Roman"/>
          <w:color w:val="000000"/>
          <w:sz w:val="24"/>
          <w:szCs w:val="24"/>
          <w:lang w:eastAsia="it-IT"/>
        </w:rPr>
      </w:pPr>
      <w:r w:rsidRPr="00A43099">
        <w:rPr>
          <w:rFonts w:ascii="Garamond" w:eastAsia="Calibri" w:hAnsi="Garamond" w:cs="Times New Roman"/>
          <w:color w:val="000000"/>
          <w:sz w:val="24"/>
          <w:szCs w:val="24"/>
          <w:lang w:eastAsia="it-IT"/>
        </w:rPr>
        <w:t>Concordare e consegnare il programma di dettaglio delle lezioni del modulo, facendo visionare al Direttore del corso, prima dell’inizio delle attività, il materiale didattico che dovrà essere utilizzato durante l’erogazione del servizio;</w:t>
      </w:r>
    </w:p>
    <w:p w:rsidR="00781634" w:rsidRPr="00A43099" w:rsidRDefault="00781634" w:rsidP="002C67FE">
      <w:pPr>
        <w:numPr>
          <w:ilvl w:val="0"/>
          <w:numId w:val="2"/>
        </w:numPr>
        <w:spacing w:after="0" w:line="240" w:lineRule="auto"/>
        <w:ind w:left="709" w:hanging="359"/>
        <w:jc w:val="both"/>
        <w:rPr>
          <w:rFonts w:ascii="Garamond" w:eastAsia="Calibri" w:hAnsi="Garamond" w:cs="Times New Roman"/>
          <w:color w:val="000000"/>
          <w:sz w:val="24"/>
          <w:szCs w:val="24"/>
          <w:lang w:eastAsia="it-IT"/>
        </w:rPr>
      </w:pPr>
      <w:r w:rsidRPr="00A43099">
        <w:rPr>
          <w:rFonts w:ascii="Garamond" w:eastAsia="Calibri" w:hAnsi="Garamond" w:cs="Times New Roman"/>
          <w:color w:val="000000"/>
          <w:sz w:val="24"/>
          <w:szCs w:val="24"/>
          <w:lang w:eastAsia="it-IT"/>
        </w:rPr>
        <w:t>Rispettare il calendario e gli orari programmati, presentando regolare certificazione medica in caso di assenza;</w:t>
      </w:r>
    </w:p>
    <w:p w:rsidR="00781634" w:rsidRPr="002C67FE" w:rsidRDefault="00402CB5" w:rsidP="002C67FE">
      <w:pPr>
        <w:numPr>
          <w:ilvl w:val="0"/>
          <w:numId w:val="2"/>
        </w:numPr>
        <w:spacing w:after="0" w:line="240" w:lineRule="auto"/>
        <w:ind w:left="709" w:hanging="359"/>
        <w:jc w:val="both"/>
        <w:rPr>
          <w:rFonts w:ascii="Garamond" w:eastAsia="Calibri" w:hAnsi="Garamond" w:cs="Times New Roman"/>
          <w:b/>
          <w:color w:val="000000"/>
          <w:sz w:val="24"/>
          <w:szCs w:val="24"/>
          <w:lang w:eastAsia="it-IT"/>
        </w:rPr>
      </w:pPr>
      <w:r w:rsidRPr="002C67FE">
        <w:rPr>
          <w:rFonts w:ascii="Garamond" w:eastAsia="Calibri" w:hAnsi="Garamond" w:cs="Times New Roman"/>
          <w:color w:val="000000"/>
          <w:sz w:val="24"/>
          <w:szCs w:val="24"/>
          <w:lang w:eastAsia="it-IT"/>
        </w:rPr>
        <w:t>Rispettare quanto previsto</w:t>
      </w:r>
      <w:r w:rsidRPr="002C67FE">
        <w:rPr>
          <w:rFonts w:ascii="Garamond" w:eastAsia="Calibri" w:hAnsi="Garamond" w:cs="Times New Roman"/>
          <w:b/>
          <w:color w:val="000000"/>
          <w:sz w:val="24"/>
          <w:szCs w:val="24"/>
          <w:lang w:eastAsia="it-IT"/>
        </w:rPr>
        <w:t xml:space="preserve"> dal</w:t>
      </w:r>
      <w:r w:rsidRPr="002C67FE">
        <w:rPr>
          <w:rStyle w:val="Enfasigrassetto"/>
          <w:rFonts w:ascii="Garamond" w:hAnsi="Garamond"/>
          <w:b w:val="0"/>
          <w:color w:val="000000"/>
          <w:sz w:val="24"/>
          <w:szCs w:val="24"/>
        </w:rPr>
        <w:t xml:space="preserve"> Dlgs 196 del 30 giugno 2003 e dall’art. 13 GDPR (Regolamento UE 2016/679)</w:t>
      </w:r>
      <w:r w:rsidR="00781634" w:rsidRPr="002C67FE">
        <w:rPr>
          <w:rFonts w:ascii="Garamond" w:eastAsia="Calibri" w:hAnsi="Garamond" w:cs="Times New Roman"/>
          <w:b/>
          <w:color w:val="000000"/>
          <w:sz w:val="24"/>
          <w:szCs w:val="24"/>
          <w:lang w:eastAsia="it-IT"/>
        </w:rPr>
        <w:t>;</w:t>
      </w:r>
    </w:p>
    <w:p w:rsidR="002C67FE" w:rsidRDefault="00781634" w:rsidP="002C67FE">
      <w:pPr>
        <w:numPr>
          <w:ilvl w:val="0"/>
          <w:numId w:val="2"/>
        </w:numPr>
        <w:spacing w:after="0" w:line="240" w:lineRule="auto"/>
        <w:ind w:left="709" w:hanging="359"/>
        <w:jc w:val="both"/>
        <w:rPr>
          <w:rFonts w:ascii="Garamond" w:eastAsia="Calibri" w:hAnsi="Garamond" w:cs="Times New Roman"/>
          <w:color w:val="000000"/>
          <w:sz w:val="24"/>
          <w:szCs w:val="24"/>
          <w:lang w:eastAsia="it-IT"/>
        </w:rPr>
      </w:pPr>
      <w:r w:rsidRPr="00A43099">
        <w:rPr>
          <w:rFonts w:ascii="Garamond" w:eastAsia="Calibri" w:hAnsi="Garamond" w:cs="Times New Roman"/>
          <w:color w:val="000000"/>
          <w:sz w:val="24"/>
          <w:szCs w:val="24"/>
          <w:lang w:eastAsia="it-IT"/>
        </w:rPr>
        <w:t>Produrre obbligatoriamente documentazione chiara e precisa dell'attività svolta, anche ai fini dei controlli successivi;</w:t>
      </w:r>
    </w:p>
    <w:p w:rsidR="002C67FE" w:rsidRPr="002C67FE" w:rsidRDefault="00781634" w:rsidP="002C67FE">
      <w:pPr>
        <w:numPr>
          <w:ilvl w:val="0"/>
          <w:numId w:val="2"/>
        </w:numPr>
        <w:spacing w:after="0" w:line="240" w:lineRule="auto"/>
        <w:ind w:left="709" w:hanging="359"/>
        <w:jc w:val="both"/>
        <w:rPr>
          <w:rFonts w:ascii="Garamond" w:eastAsia="Calibri" w:hAnsi="Garamond" w:cs="Times New Roman"/>
          <w:color w:val="000000"/>
          <w:sz w:val="24"/>
          <w:szCs w:val="24"/>
          <w:lang w:eastAsia="it-IT"/>
        </w:rPr>
      </w:pPr>
      <w:r w:rsidRPr="002C67FE">
        <w:rPr>
          <w:rFonts w:ascii="Garamond" w:eastAsia="Calibri" w:hAnsi="Garamond" w:cs="Times New Roman"/>
          <w:color w:val="000000"/>
          <w:sz w:val="24"/>
          <w:szCs w:val="24"/>
          <w:lang w:eastAsia="it-IT"/>
        </w:rPr>
        <w:t>Elaborare, erogare e valutare le verifiche necessarie per la valutazione dei corsisti e consegnare i risultati con gli elaborati corretti entro i termini concordati con il Direttore del corso, insieme al programma svolto, alla relazione finale, all’eventuale supporto multimediale con il materiale prodotto dai corsisti e alle schede personali dei singoli corsisti, nelle quali dovranno essere descritte e messe in valore le competenze raggiunte dagli stessi.</w:t>
      </w:r>
      <w:r w:rsidR="002C67FE" w:rsidRPr="002C67FE">
        <w:rPr>
          <w:rFonts w:ascii="Garamond" w:eastAsia="Helvetica Neue" w:hAnsi="Garamond" w:cs="Times New Roman"/>
          <w:sz w:val="24"/>
          <w:szCs w:val="24"/>
          <w:lang w:eastAsia="it-IT"/>
        </w:rPr>
        <w:t xml:space="preserve"> </w:t>
      </w:r>
    </w:p>
    <w:p w:rsidR="002C67FE" w:rsidRDefault="002C67FE" w:rsidP="002C67FE">
      <w:pPr>
        <w:spacing w:after="0" w:line="240" w:lineRule="auto"/>
        <w:jc w:val="both"/>
        <w:rPr>
          <w:rFonts w:ascii="Garamond" w:eastAsia="Helvetica Neue" w:hAnsi="Garamond" w:cs="Times New Roman"/>
          <w:sz w:val="24"/>
          <w:szCs w:val="24"/>
          <w:lang w:eastAsia="it-IT"/>
        </w:rPr>
      </w:pPr>
    </w:p>
    <w:p w:rsidR="002C67FE" w:rsidRPr="00BB5D5B" w:rsidRDefault="002C67FE" w:rsidP="002C67FE">
      <w:pPr>
        <w:spacing w:after="0" w:line="240" w:lineRule="auto"/>
        <w:jc w:val="both"/>
        <w:rPr>
          <w:rFonts w:ascii="Garamond" w:eastAsia="Helvetica Neue" w:hAnsi="Garamond" w:cs="Times New Roman"/>
          <w:b/>
          <w:sz w:val="24"/>
          <w:szCs w:val="24"/>
          <w:lang w:eastAsia="it-IT"/>
        </w:rPr>
      </w:pPr>
      <w:r>
        <w:rPr>
          <w:rFonts w:ascii="Arial Narrow" w:eastAsia="Helvetica Neue" w:hAnsi="Arial Narrow" w:cs="Times New Roman"/>
          <w:sz w:val="24"/>
          <w:szCs w:val="24"/>
          <w:lang w:eastAsia="it-IT"/>
        </w:rPr>
        <w:t>□</w:t>
      </w:r>
      <w:r>
        <w:rPr>
          <w:rFonts w:ascii="Garamond" w:eastAsia="Helvetica Neue" w:hAnsi="Garamond" w:cs="Times New Roman"/>
          <w:sz w:val="24"/>
          <w:szCs w:val="24"/>
          <w:lang w:eastAsia="it-IT"/>
        </w:rPr>
        <w:t xml:space="preserve"> </w:t>
      </w:r>
      <w:r w:rsidRPr="00BB5D5B">
        <w:rPr>
          <w:rFonts w:ascii="Garamond" w:eastAsia="Helvetica Neue" w:hAnsi="Garamond" w:cs="Times New Roman"/>
          <w:b/>
          <w:sz w:val="24"/>
          <w:szCs w:val="24"/>
          <w:lang w:eastAsia="it-IT"/>
        </w:rPr>
        <w:t>Lo</w:t>
      </w:r>
      <w:r w:rsidR="00BB5D5B">
        <w:rPr>
          <w:rFonts w:ascii="Garamond" w:eastAsia="Helvetica Neue" w:hAnsi="Garamond" w:cs="Times New Roman"/>
          <w:b/>
          <w:sz w:val="24"/>
          <w:szCs w:val="24"/>
          <w:lang w:eastAsia="it-IT"/>
        </w:rPr>
        <w:t>/La</w:t>
      </w:r>
      <w:r w:rsidRPr="00BB5D5B">
        <w:rPr>
          <w:rFonts w:ascii="Garamond" w:eastAsia="Helvetica Neue" w:hAnsi="Garamond" w:cs="Times New Roman"/>
          <w:b/>
          <w:sz w:val="24"/>
          <w:szCs w:val="24"/>
          <w:lang w:eastAsia="it-IT"/>
        </w:rPr>
        <w:t xml:space="preserve"> scrivente, se dipendente della Pubblica Amministrazione, è consapevole che l’eventuale incarico è subordinato a presentazione dell’autorizzazione dell’Ente di appartenenza </w:t>
      </w:r>
    </w:p>
    <w:p w:rsidR="00781634" w:rsidRPr="00A43099" w:rsidRDefault="002C67FE" w:rsidP="002C67FE">
      <w:pPr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  <w:lang w:eastAsia="it-IT"/>
        </w:rPr>
      </w:pPr>
      <w:r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  <w:t>□</w:t>
      </w:r>
      <w:r>
        <w:rPr>
          <w:rFonts w:ascii="Garamond" w:eastAsia="Calibri" w:hAnsi="Garamond" w:cs="Times New Roman"/>
          <w:color w:val="000000"/>
          <w:sz w:val="24"/>
          <w:szCs w:val="24"/>
          <w:lang w:eastAsia="it-IT"/>
        </w:rPr>
        <w:t>Alla presente allega</w:t>
      </w:r>
    </w:p>
    <w:p w:rsidR="002C67FE" w:rsidRPr="00A43099" w:rsidRDefault="002C67FE" w:rsidP="002C67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Garamond" w:eastAsia="Calibri" w:hAnsi="Garamond" w:cs="Times New Roman"/>
          <w:sz w:val="24"/>
          <w:szCs w:val="24"/>
          <w:lang w:eastAsia="it-IT"/>
        </w:rPr>
      </w:pPr>
      <w:r w:rsidRPr="00A43099">
        <w:rPr>
          <w:rFonts w:ascii="Garamond" w:eastAsia="Calibri" w:hAnsi="Garamond" w:cs="Times New Roman"/>
          <w:b/>
          <w:bCs/>
          <w:sz w:val="24"/>
          <w:szCs w:val="24"/>
          <w:lang w:eastAsia="it-IT"/>
        </w:rPr>
        <w:t>Curriculum vitae</w:t>
      </w:r>
      <w:r w:rsidRPr="00A43099">
        <w:rPr>
          <w:rFonts w:ascii="Garamond" w:eastAsia="Calibri" w:hAnsi="Garamond" w:cs="Times New Roman"/>
          <w:bCs/>
          <w:sz w:val="24"/>
          <w:szCs w:val="24"/>
          <w:lang w:eastAsia="it-IT"/>
        </w:rPr>
        <w:t xml:space="preserve">, compilato in formato europeo con </w:t>
      </w:r>
      <w:r w:rsidRPr="00A43099">
        <w:rPr>
          <w:rFonts w:ascii="Garamond" w:eastAsia="Calibri" w:hAnsi="Garamond" w:cs="Times New Roman"/>
          <w:bCs/>
          <w:iCs/>
          <w:sz w:val="24"/>
          <w:szCs w:val="24"/>
          <w:lang w:eastAsia="it-IT"/>
        </w:rPr>
        <w:t xml:space="preserve">evidenziati titoli ed </w:t>
      </w:r>
      <w:r w:rsidRPr="00A43099">
        <w:rPr>
          <w:rFonts w:ascii="Garamond" w:eastAsia="Calibri" w:hAnsi="Garamond" w:cs="Times New Roman"/>
          <w:sz w:val="24"/>
          <w:szCs w:val="24"/>
          <w:lang w:eastAsia="it-IT"/>
        </w:rPr>
        <w:t>esperienze valutabili, aggiornato, datato, munito delle dichiarazioni di rito e sottoscritto;</w:t>
      </w:r>
    </w:p>
    <w:p w:rsidR="002C67FE" w:rsidRPr="00A43099" w:rsidRDefault="002C67FE" w:rsidP="002C67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Garamond" w:eastAsia="Calibri" w:hAnsi="Garamond" w:cs="Times New Roman"/>
          <w:sz w:val="24"/>
          <w:szCs w:val="24"/>
          <w:lang w:eastAsia="it-IT"/>
        </w:rPr>
      </w:pPr>
      <w:r w:rsidRPr="00A43099">
        <w:rPr>
          <w:rFonts w:ascii="Garamond" w:eastAsia="Calibri" w:hAnsi="Garamond" w:cs="Times New Roman"/>
          <w:b/>
          <w:bCs/>
          <w:sz w:val="24"/>
          <w:szCs w:val="24"/>
          <w:lang w:eastAsia="it-IT"/>
        </w:rPr>
        <w:t xml:space="preserve">Allegato 2: </w:t>
      </w:r>
      <w:r w:rsidRPr="00A43099">
        <w:rPr>
          <w:rFonts w:ascii="Garamond" w:eastAsia="Calibri" w:hAnsi="Garamond" w:cs="Times New Roman"/>
          <w:bCs/>
          <w:sz w:val="24"/>
          <w:szCs w:val="24"/>
          <w:lang w:eastAsia="it-IT"/>
        </w:rPr>
        <w:t xml:space="preserve">elaborato progettuale </w:t>
      </w:r>
      <w:r w:rsidRPr="00A43099">
        <w:rPr>
          <w:rFonts w:ascii="Garamond" w:eastAsia="Calibri" w:hAnsi="Garamond" w:cs="Times New Roman"/>
          <w:b/>
          <w:bCs/>
          <w:sz w:val="24"/>
          <w:szCs w:val="24"/>
          <w:u w:val="single"/>
          <w:lang w:eastAsia="it-IT"/>
        </w:rPr>
        <w:t>distinto per ciascuna delle unità formative richieste</w:t>
      </w:r>
      <w:r>
        <w:rPr>
          <w:rFonts w:ascii="Garamond" w:eastAsia="Calibri" w:hAnsi="Garamond" w:cs="Times New Roman"/>
          <w:b/>
          <w:bCs/>
          <w:sz w:val="24"/>
          <w:szCs w:val="24"/>
          <w:lang w:eastAsia="it-IT"/>
        </w:rPr>
        <w:t>;</w:t>
      </w:r>
    </w:p>
    <w:p w:rsidR="002C67FE" w:rsidRDefault="002C67FE" w:rsidP="002C67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Garamond" w:eastAsia="Calibri" w:hAnsi="Garamond" w:cs="Times New Roman"/>
          <w:sz w:val="24"/>
          <w:szCs w:val="24"/>
          <w:lang w:eastAsia="it-IT"/>
        </w:rPr>
      </w:pPr>
      <w:r w:rsidRPr="00A43099">
        <w:rPr>
          <w:rFonts w:ascii="Garamond" w:eastAsia="Calibri" w:hAnsi="Garamond" w:cs="Times New Roman"/>
          <w:b/>
          <w:bCs/>
          <w:sz w:val="24"/>
          <w:szCs w:val="24"/>
          <w:lang w:eastAsia="it-IT"/>
        </w:rPr>
        <w:t xml:space="preserve">Allegato 3: </w:t>
      </w:r>
      <w:r w:rsidRPr="00A43099">
        <w:rPr>
          <w:rFonts w:ascii="Garamond" w:eastAsia="Calibri" w:hAnsi="Garamond" w:cs="Times New Roman"/>
          <w:bCs/>
          <w:sz w:val="24"/>
          <w:szCs w:val="24"/>
          <w:lang w:eastAsia="it-IT"/>
        </w:rPr>
        <w:t>dichiarazione sulla proprietà intellettuale e la disponibilità alla cessione dei materiali didattici;</w:t>
      </w:r>
    </w:p>
    <w:p w:rsidR="002C67FE" w:rsidRPr="002C67FE" w:rsidRDefault="002C67FE" w:rsidP="002C67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Garamond" w:eastAsia="Calibri" w:hAnsi="Garamond" w:cs="Times New Roman"/>
          <w:sz w:val="24"/>
          <w:szCs w:val="24"/>
          <w:lang w:eastAsia="it-IT"/>
        </w:rPr>
      </w:pPr>
      <w:r w:rsidRPr="002C67FE">
        <w:rPr>
          <w:rFonts w:ascii="Garamond" w:eastAsia="Calibri" w:hAnsi="Garamond" w:cs="Times New Roman"/>
          <w:b/>
          <w:bCs/>
          <w:sz w:val="24"/>
          <w:szCs w:val="24"/>
          <w:lang w:eastAsia="it-IT"/>
        </w:rPr>
        <w:t>F</w:t>
      </w:r>
      <w:r w:rsidRPr="002C67FE">
        <w:rPr>
          <w:rFonts w:ascii="Garamond" w:eastAsia="Calibri" w:hAnsi="Garamond" w:cs="Times New Roman"/>
          <w:b/>
          <w:sz w:val="24"/>
          <w:szCs w:val="24"/>
          <w:lang w:eastAsia="it-IT"/>
        </w:rPr>
        <w:t>otocopia del documento di riconosciment</w:t>
      </w:r>
      <w:r w:rsidRPr="002C67FE">
        <w:rPr>
          <w:rFonts w:ascii="Garamond" w:eastAsia="Calibri" w:hAnsi="Garamond" w:cs="Times New Roman"/>
          <w:sz w:val="24"/>
          <w:szCs w:val="24"/>
          <w:lang w:eastAsia="it-IT"/>
        </w:rPr>
        <w:t>o, in corso di validità.</w:t>
      </w:r>
    </w:p>
    <w:p w:rsidR="002C67FE" w:rsidRPr="00A43099" w:rsidRDefault="002C67FE" w:rsidP="002C67F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2C67FE" w:rsidRPr="00A43099" w:rsidRDefault="002C67FE" w:rsidP="002C67F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2C67FE" w:rsidRPr="00A43099" w:rsidRDefault="002C67FE" w:rsidP="002C67F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A43099">
        <w:rPr>
          <w:rFonts w:ascii="Garamond" w:eastAsia="Times New Roman" w:hAnsi="Garamond" w:cs="Times New Roman"/>
          <w:sz w:val="24"/>
          <w:szCs w:val="24"/>
          <w:lang w:eastAsia="it-IT"/>
        </w:rPr>
        <w:t>LUOGO E DATA: ___________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_______________   </w:t>
      </w:r>
      <w:r w:rsidRPr="00A43099">
        <w:rPr>
          <w:rFonts w:ascii="Garamond" w:eastAsia="Times New Roman" w:hAnsi="Garamond" w:cs="Times New Roman"/>
          <w:sz w:val="24"/>
          <w:szCs w:val="24"/>
          <w:lang w:eastAsia="it-IT"/>
        </w:rPr>
        <w:t>FIRMA:_____________________________</w:t>
      </w:r>
    </w:p>
    <w:p w:rsidR="002C67FE" w:rsidRPr="00A43099" w:rsidRDefault="002C67FE" w:rsidP="002C67F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2C67FE" w:rsidRPr="00A43099" w:rsidRDefault="002C67FE" w:rsidP="002C67FE">
      <w:pPr>
        <w:spacing w:after="0" w:line="240" w:lineRule="auto"/>
        <w:rPr>
          <w:sz w:val="24"/>
          <w:szCs w:val="24"/>
        </w:rPr>
      </w:pPr>
    </w:p>
    <w:p w:rsidR="00781634" w:rsidRPr="00A43099" w:rsidRDefault="00781634" w:rsidP="002C67FE">
      <w:pPr>
        <w:tabs>
          <w:tab w:val="left" w:pos="-426"/>
          <w:tab w:val="left" w:pos="-1125"/>
          <w:tab w:val="left" w:pos="142"/>
        </w:tabs>
        <w:spacing w:after="0" w:line="240" w:lineRule="auto"/>
        <w:contextualSpacing/>
        <w:rPr>
          <w:rFonts w:ascii="Garamond" w:eastAsia="Helvetica Neue" w:hAnsi="Garamond" w:cs="Times New Roman"/>
          <w:sz w:val="24"/>
          <w:szCs w:val="24"/>
          <w:lang w:eastAsia="it-IT"/>
        </w:rPr>
      </w:pPr>
    </w:p>
    <w:p w:rsidR="00402CB5" w:rsidRPr="00402CB5" w:rsidRDefault="002C67FE" w:rsidP="002C67FE">
      <w:pPr>
        <w:tabs>
          <w:tab w:val="left" w:pos="-426"/>
          <w:tab w:val="left" w:pos="-1125"/>
          <w:tab w:val="left" w:pos="142"/>
        </w:tabs>
        <w:spacing w:after="0" w:line="240" w:lineRule="auto"/>
        <w:jc w:val="both"/>
        <w:rPr>
          <w:rFonts w:ascii="Garamond" w:eastAsia="Arial" w:hAnsi="Garamond" w:cs="Times New Roman"/>
          <w:b/>
          <w:sz w:val="24"/>
          <w:szCs w:val="24"/>
          <w:lang w:eastAsia="it-IT"/>
        </w:rPr>
      </w:pPr>
      <w:r>
        <w:rPr>
          <w:rFonts w:ascii="Garamond" w:eastAsia="Helvetica Neue" w:hAnsi="Garamond" w:cs="Times New Roman"/>
          <w:sz w:val="24"/>
          <w:szCs w:val="24"/>
          <w:lang w:eastAsia="it-IT"/>
        </w:rPr>
        <w:t>Lo</w:t>
      </w:r>
      <w:r w:rsidR="00BB5D5B">
        <w:rPr>
          <w:rFonts w:ascii="Garamond" w:eastAsia="Helvetica Neue" w:hAnsi="Garamond" w:cs="Times New Roman"/>
          <w:sz w:val="24"/>
          <w:szCs w:val="24"/>
          <w:lang w:eastAsia="it-IT"/>
        </w:rPr>
        <w:t>/La</w:t>
      </w:r>
      <w:r>
        <w:rPr>
          <w:rFonts w:ascii="Garamond" w:eastAsia="Helvetica Neue" w:hAnsi="Garamond" w:cs="Times New Roman"/>
          <w:sz w:val="24"/>
          <w:szCs w:val="24"/>
          <w:lang w:eastAsia="it-IT"/>
        </w:rPr>
        <w:t xml:space="preserve"> scrivente autorizza il Liceo Leonardo da Vinci di Vairano</w:t>
      </w:r>
      <w:r w:rsidR="00781634" w:rsidRPr="00A43099">
        <w:rPr>
          <w:rFonts w:ascii="Garamond" w:eastAsia="Helvetica Neue" w:hAnsi="Garamond" w:cs="Times New Roman"/>
          <w:sz w:val="24"/>
          <w:szCs w:val="24"/>
          <w:lang w:eastAsia="it-IT"/>
        </w:rPr>
        <w:t xml:space="preserve"> al trattamento dei dati personali</w:t>
      </w:r>
      <w:r w:rsidR="00402CB5">
        <w:rPr>
          <w:rFonts w:ascii="Garamond" w:eastAsia="Times New Roman" w:hAnsi="Garamond" w:cs="Times New Roman"/>
          <w:bCs/>
          <w:spacing w:val="6"/>
          <w:sz w:val="24"/>
          <w:szCs w:val="24"/>
          <w:lang w:eastAsia="it-IT"/>
        </w:rPr>
        <w:t xml:space="preserve">, funzionali agli scopi ed alle </w:t>
      </w:r>
      <w:r w:rsidR="00781634" w:rsidRPr="00A43099">
        <w:rPr>
          <w:rFonts w:ascii="Garamond" w:eastAsia="Times New Roman" w:hAnsi="Garamond" w:cs="Times New Roman"/>
          <w:bCs/>
          <w:spacing w:val="6"/>
          <w:sz w:val="24"/>
          <w:szCs w:val="24"/>
          <w:lang w:eastAsia="it-IT"/>
        </w:rPr>
        <w:t xml:space="preserve">finalità per le quali il trattamento è effettuato, compresa la loro comunicazione a terzi, </w:t>
      </w:r>
      <w:r w:rsidR="00402CB5">
        <w:rPr>
          <w:rFonts w:ascii="Garamond" w:eastAsia="Helvetica Neue" w:hAnsi="Garamond" w:cs="Times New Roman"/>
          <w:sz w:val="24"/>
          <w:szCs w:val="24"/>
          <w:lang w:eastAsia="it-IT"/>
        </w:rPr>
        <w:t xml:space="preserve">in conformità della legge 196/03 </w:t>
      </w:r>
      <w:r w:rsidR="00402CB5" w:rsidRPr="00402CB5">
        <w:rPr>
          <w:rStyle w:val="Enfasigrassetto"/>
          <w:rFonts w:ascii="Garamond" w:hAnsi="Garamond"/>
          <w:b w:val="0"/>
          <w:color w:val="000000"/>
          <w:sz w:val="26"/>
          <w:szCs w:val="26"/>
        </w:rPr>
        <w:t>e d</w:t>
      </w:r>
      <w:r>
        <w:rPr>
          <w:rStyle w:val="Enfasigrassetto"/>
          <w:rFonts w:ascii="Garamond" w:hAnsi="Garamond"/>
          <w:b w:val="0"/>
          <w:color w:val="000000"/>
          <w:sz w:val="26"/>
          <w:szCs w:val="26"/>
        </w:rPr>
        <w:t>e</w:t>
      </w:r>
      <w:r w:rsidR="00402CB5" w:rsidRPr="00402CB5">
        <w:rPr>
          <w:rStyle w:val="Enfasigrassetto"/>
          <w:rFonts w:ascii="Garamond" w:hAnsi="Garamond"/>
          <w:b w:val="0"/>
          <w:color w:val="000000"/>
          <w:sz w:val="26"/>
          <w:szCs w:val="26"/>
        </w:rPr>
        <w:t>ll’art. 13 GDPR (Regolamento UE 2016/679)</w:t>
      </w:r>
      <w:r w:rsidR="00402CB5">
        <w:rPr>
          <w:rStyle w:val="Enfasigrassetto"/>
          <w:rFonts w:ascii="Garamond" w:hAnsi="Garamond"/>
          <w:b w:val="0"/>
          <w:color w:val="000000"/>
          <w:sz w:val="26"/>
          <w:szCs w:val="26"/>
        </w:rPr>
        <w:t>.</w:t>
      </w:r>
    </w:p>
    <w:p w:rsidR="00781634" w:rsidRPr="00A43099" w:rsidRDefault="00781634" w:rsidP="002C67FE">
      <w:pPr>
        <w:tabs>
          <w:tab w:val="left" w:pos="-426"/>
          <w:tab w:val="left" w:pos="-1125"/>
          <w:tab w:val="left" w:pos="142"/>
        </w:tabs>
        <w:spacing w:after="0" w:line="240" w:lineRule="auto"/>
        <w:ind w:hanging="142"/>
        <w:jc w:val="both"/>
        <w:rPr>
          <w:rFonts w:ascii="Garamond" w:eastAsia="Helvetica Neue" w:hAnsi="Garamond" w:cs="Times New Roman"/>
          <w:sz w:val="24"/>
          <w:szCs w:val="24"/>
          <w:lang w:eastAsia="it-IT"/>
        </w:rPr>
      </w:pPr>
    </w:p>
    <w:p w:rsidR="002C67FE" w:rsidRPr="00A43099" w:rsidRDefault="002C67FE" w:rsidP="002C67F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A43099">
        <w:rPr>
          <w:rFonts w:ascii="Garamond" w:eastAsia="Times New Roman" w:hAnsi="Garamond" w:cs="Times New Roman"/>
          <w:sz w:val="24"/>
          <w:szCs w:val="24"/>
          <w:lang w:eastAsia="it-IT"/>
        </w:rPr>
        <w:t>LUOGO E DATA: ___________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_______________   </w:t>
      </w:r>
      <w:r w:rsidRPr="00A43099">
        <w:rPr>
          <w:rFonts w:ascii="Garamond" w:eastAsia="Times New Roman" w:hAnsi="Garamond" w:cs="Times New Roman"/>
          <w:sz w:val="24"/>
          <w:szCs w:val="24"/>
          <w:lang w:eastAsia="it-IT"/>
        </w:rPr>
        <w:t>FIRMA:_____________________________</w:t>
      </w:r>
    </w:p>
    <w:p w:rsidR="002C67FE" w:rsidRPr="00A43099" w:rsidRDefault="002C67FE" w:rsidP="002C67F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781634" w:rsidRDefault="00781634" w:rsidP="002C67FE">
      <w:pPr>
        <w:tabs>
          <w:tab w:val="left" w:pos="-426"/>
          <w:tab w:val="left" w:pos="-1125"/>
          <w:tab w:val="left" w:pos="142"/>
        </w:tabs>
        <w:spacing w:after="0" w:line="240" w:lineRule="auto"/>
        <w:ind w:hanging="142"/>
        <w:jc w:val="both"/>
        <w:rPr>
          <w:rFonts w:ascii="Garamond" w:eastAsia="Helvetica Neue" w:hAnsi="Garamond" w:cs="Times New Roman"/>
          <w:sz w:val="24"/>
          <w:szCs w:val="24"/>
          <w:lang w:eastAsia="it-IT"/>
        </w:rPr>
      </w:pPr>
    </w:p>
    <w:p w:rsidR="00402CB5" w:rsidRPr="00A43099" w:rsidRDefault="00402CB5" w:rsidP="002C67FE">
      <w:pPr>
        <w:tabs>
          <w:tab w:val="left" w:pos="-426"/>
          <w:tab w:val="left" w:pos="-1125"/>
          <w:tab w:val="left" w:pos="142"/>
        </w:tabs>
        <w:spacing w:after="0" w:line="240" w:lineRule="auto"/>
        <w:ind w:hanging="142"/>
        <w:jc w:val="both"/>
        <w:rPr>
          <w:rFonts w:ascii="Garamond" w:eastAsia="Helvetica Neue" w:hAnsi="Garamond" w:cs="Times New Roman"/>
          <w:sz w:val="24"/>
          <w:szCs w:val="24"/>
          <w:lang w:eastAsia="it-IT"/>
        </w:rPr>
      </w:pPr>
    </w:p>
    <w:p w:rsidR="005E73CD" w:rsidRDefault="005E73CD" w:rsidP="002C67FE">
      <w:pPr>
        <w:spacing w:after="0" w:line="240" w:lineRule="auto"/>
      </w:pPr>
    </w:p>
    <w:sectPr w:rsidR="005E73CD" w:rsidSect="005D12A8">
      <w:pgSz w:w="11906" w:h="16838"/>
      <w:pgMar w:top="102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6483"/>
    <w:multiLevelType w:val="hybridMultilevel"/>
    <w:tmpl w:val="EE3AA6A4"/>
    <w:lvl w:ilvl="0" w:tplc="F10613DA">
      <w:start w:val="1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E5B49"/>
    <w:multiLevelType w:val="hybridMultilevel"/>
    <w:tmpl w:val="913E7A4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A26E6"/>
    <w:multiLevelType w:val="hybridMultilevel"/>
    <w:tmpl w:val="FB36062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86EBD"/>
    <w:multiLevelType w:val="hybridMultilevel"/>
    <w:tmpl w:val="47D890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E5B11"/>
    <w:multiLevelType w:val="hybridMultilevel"/>
    <w:tmpl w:val="E8C43F0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A35F1"/>
    <w:multiLevelType w:val="hybridMultilevel"/>
    <w:tmpl w:val="B422F03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86957"/>
    <w:multiLevelType w:val="hybridMultilevel"/>
    <w:tmpl w:val="37FACC1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B0E50"/>
    <w:multiLevelType w:val="hybridMultilevel"/>
    <w:tmpl w:val="7AF0C43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F2B45"/>
    <w:multiLevelType w:val="hybridMultilevel"/>
    <w:tmpl w:val="6F4EA6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03850"/>
    <w:multiLevelType w:val="hybridMultilevel"/>
    <w:tmpl w:val="42AE6CA0"/>
    <w:lvl w:ilvl="0" w:tplc="4E4E58A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944E8"/>
    <w:multiLevelType w:val="multilevel"/>
    <w:tmpl w:val="801A053E"/>
    <w:lvl w:ilvl="0">
      <w:start w:val="1"/>
      <w:numFmt w:val="bullet"/>
      <w:lvlText w:val=""/>
      <w:lvlJc w:val="left"/>
      <w:pPr>
        <w:ind w:left="720" w:firstLine="360"/>
      </w:pPr>
      <w:rPr>
        <w:rFonts w:ascii="Symbol" w:hAnsi="Symbol" w:hint="default"/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1">
    <w:nsid w:val="47A42625"/>
    <w:multiLevelType w:val="hybridMultilevel"/>
    <w:tmpl w:val="229627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3141B6"/>
    <w:multiLevelType w:val="hybridMultilevel"/>
    <w:tmpl w:val="F8A0D28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B5F9E"/>
    <w:multiLevelType w:val="hybridMultilevel"/>
    <w:tmpl w:val="FC4C9116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4451660"/>
    <w:multiLevelType w:val="hybridMultilevel"/>
    <w:tmpl w:val="24F667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CA456B"/>
    <w:multiLevelType w:val="hybridMultilevel"/>
    <w:tmpl w:val="BE9882B2"/>
    <w:lvl w:ilvl="0" w:tplc="780602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A206E"/>
    <w:multiLevelType w:val="hybridMultilevel"/>
    <w:tmpl w:val="8A40486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A75DEB"/>
    <w:multiLevelType w:val="hybridMultilevel"/>
    <w:tmpl w:val="826270F8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6C507BCB"/>
    <w:multiLevelType w:val="hybridMultilevel"/>
    <w:tmpl w:val="0FC42C6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F200A"/>
    <w:multiLevelType w:val="hybridMultilevel"/>
    <w:tmpl w:val="422C1D1C"/>
    <w:lvl w:ilvl="0" w:tplc="C10EAB26">
      <w:start w:val="1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D279B"/>
    <w:multiLevelType w:val="hybridMultilevel"/>
    <w:tmpl w:val="E828E7D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43AAD"/>
    <w:multiLevelType w:val="hybridMultilevel"/>
    <w:tmpl w:val="1592EB1E"/>
    <w:lvl w:ilvl="0" w:tplc="5F5251BC">
      <w:start w:val="1"/>
      <w:numFmt w:val="lowerLetter"/>
      <w:lvlText w:val="%1."/>
      <w:lvlJc w:val="left"/>
      <w:pPr>
        <w:ind w:left="720" w:hanging="360"/>
      </w:pPr>
      <w:rPr>
        <w:rFonts w:eastAsia="Calibri" w:cs="Times New Roman"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8561C"/>
    <w:multiLevelType w:val="hybridMultilevel"/>
    <w:tmpl w:val="35A8B528"/>
    <w:lvl w:ilvl="0" w:tplc="4E4E58A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E0FE3"/>
    <w:multiLevelType w:val="hybridMultilevel"/>
    <w:tmpl w:val="DBE4758E"/>
    <w:lvl w:ilvl="0" w:tplc="A0ECFAF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020BB"/>
    <w:multiLevelType w:val="hybridMultilevel"/>
    <w:tmpl w:val="CB98F9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10"/>
  </w:num>
  <w:num w:numId="5">
    <w:abstractNumId w:val="15"/>
  </w:num>
  <w:num w:numId="6">
    <w:abstractNumId w:val="19"/>
  </w:num>
  <w:num w:numId="7">
    <w:abstractNumId w:val="23"/>
  </w:num>
  <w:num w:numId="8">
    <w:abstractNumId w:val="16"/>
  </w:num>
  <w:num w:numId="9">
    <w:abstractNumId w:val="20"/>
  </w:num>
  <w:num w:numId="10">
    <w:abstractNumId w:val="21"/>
  </w:num>
  <w:num w:numId="11">
    <w:abstractNumId w:val="4"/>
  </w:num>
  <w:num w:numId="12">
    <w:abstractNumId w:val="2"/>
  </w:num>
  <w:num w:numId="13">
    <w:abstractNumId w:val="24"/>
  </w:num>
  <w:num w:numId="14">
    <w:abstractNumId w:val="3"/>
  </w:num>
  <w:num w:numId="15">
    <w:abstractNumId w:val="6"/>
  </w:num>
  <w:num w:numId="16">
    <w:abstractNumId w:val="7"/>
  </w:num>
  <w:num w:numId="17">
    <w:abstractNumId w:val="1"/>
  </w:num>
  <w:num w:numId="18">
    <w:abstractNumId w:val="0"/>
  </w:num>
  <w:num w:numId="19">
    <w:abstractNumId w:val="5"/>
  </w:num>
  <w:num w:numId="20">
    <w:abstractNumId w:val="12"/>
  </w:num>
  <w:num w:numId="21">
    <w:abstractNumId w:val="8"/>
  </w:num>
  <w:num w:numId="22">
    <w:abstractNumId w:val="18"/>
  </w:num>
  <w:num w:numId="23">
    <w:abstractNumId w:val="9"/>
  </w:num>
  <w:num w:numId="24">
    <w:abstractNumId w:val="2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81634"/>
    <w:rsid w:val="0015656D"/>
    <w:rsid w:val="002C67FE"/>
    <w:rsid w:val="00391E68"/>
    <w:rsid w:val="00402CB5"/>
    <w:rsid w:val="005E73CD"/>
    <w:rsid w:val="00670505"/>
    <w:rsid w:val="00781634"/>
    <w:rsid w:val="00877296"/>
    <w:rsid w:val="00BB5D5B"/>
    <w:rsid w:val="00CA46B8"/>
    <w:rsid w:val="00EC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6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dTable5DarkAccent1">
    <w:name w:val="Grid Table 5 Dark Accent 1"/>
    <w:basedOn w:val="Tabellanormale"/>
    <w:uiPriority w:val="50"/>
    <w:rsid w:val="007816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Paragrafoelenco">
    <w:name w:val="List Paragraph"/>
    <w:basedOn w:val="Normale"/>
    <w:uiPriority w:val="34"/>
    <w:qFormat/>
    <w:rsid w:val="00781634"/>
    <w:pPr>
      <w:ind w:left="720"/>
      <w:contextualSpacing/>
    </w:pPr>
  </w:style>
  <w:style w:type="table" w:customStyle="1" w:styleId="GridTable1Light">
    <w:name w:val="Grid Table 1 Light"/>
    <w:basedOn w:val="Tabellanormale"/>
    <w:uiPriority w:val="46"/>
    <w:rsid w:val="001565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nfasigrassetto">
    <w:name w:val="Strong"/>
    <w:basedOn w:val="Carpredefinitoparagrafo"/>
    <w:uiPriority w:val="22"/>
    <w:qFormat/>
    <w:rsid w:val="00402C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6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dTable5DarkAccent1">
    <w:name w:val="Grid Table 5 Dark Accent 1"/>
    <w:basedOn w:val="Tabellanormale"/>
    <w:uiPriority w:val="50"/>
    <w:rsid w:val="007816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Paragrafoelenco">
    <w:name w:val="List Paragraph"/>
    <w:basedOn w:val="Normale"/>
    <w:uiPriority w:val="34"/>
    <w:qFormat/>
    <w:rsid w:val="00781634"/>
    <w:pPr>
      <w:ind w:left="720"/>
      <w:contextualSpacing/>
    </w:pPr>
  </w:style>
  <w:style w:type="table" w:customStyle="1" w:styleId="GridTable1Light">
    <w:name w:val="Grid Table 1 Light"/>
    <w:basedOn w:val="Tabellanormale"/>
    <w:uiPriority w:val="46"/>
    <w:rsid w:val="001565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nfasigrassetto">
    <w:name w:val="Strong"/>
    <w:basedOn w:val="Carpredefinitoparagrafo"/>
    <w:uiPriority w:val="22"/>
    <w:qFormat/>
    <w:rsid w:val="00402C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Fabrizio</dc:creator>
  <cp:lastModifiedBy>Dirigente</cp:lastModifiedBy>
  <cp:revision>2</cp:revision>
  <dcterms:created xsi:type="dcterms:W3CDTF">2019-03-07T07:42:00Z</dcterms:created>
  <dcterms:modified xsi:type="dcterms:W3CDTF">2019-03-07T07:42:00Z</dcterms:modified>
</cp:coreProperties>
</file>